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БОДАЙБИНСКИЙ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</w:t>
      </w: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 xml:space="preserve">МАМАКАНСКОЕ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ЕШЕНИЕ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CC31BB" w:rsidP="00D6331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января  2019</w:t>
      </w:r>
      <w:r w:rsidR="00D6331D" w:rsidRPr="00BD7AEB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  <w:r w:rsidR="00D633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п. </w:t>
      </w:r>
      <w:proofErr w:type="spellStart"/>
      <w:r w:rsidR="00D6331D">
        <w:rPr>
          <w:rFonts w:ascii="Times New Roman" w:eastAsia="Times New Roman" w:hAnsi="Times New Roman" w:cs="Times New Roman"/>
          <w:sz w:val="24"/>
          <w:szCs w:val="24"/>
        </w:rPr>
        <w:t>Мамакан</w:t>
      </w:r>
      <w:proofErr w:type="spellEnd"/>
      <w:r w:rsidR="00D633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№4</w:t>
      </w:r>
    </w:p>
    <w:p w:rsidR="00D6331D" w:rsidRPr="00BD7AEB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Default="00D6331D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CC31BB"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Думы</w:t>
      </w:r>
    </w:p>
    <w:p w:rsidR="00CC31BB" w:rsidRPr="00CC31BB" w:rsidRDefault="00CC31BB" w:rsidP="00D6331D">
      <w:pPr>
        <w:pStyle w:val="a3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</w:t>
      </w:r>
      <w:r w:rsidRPr="00CC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полугодие 2019г.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CC31BB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план работы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 </w:t>
      </w:r>
      <w:r w:rsidR="00D63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986">
        <w:rPr>
          <w:rFonts w:ascii="Times New Roman" w:eastAsia="Times New Roman" w:hAnsi="Times New Roman" w:cs="Times New Roman"/>
          <w:sz w:val="24"/>
          <w:szCs w:val="24"/>
        </w:rPr>
        <w:t>1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лугодие 2019г., представленный Председателем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Ронжиной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r w:rsidR="00D6331D" w:rsidRPr="00BD7AEB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ст.24 Устава </w:t>
      </w:r>
      <w:proofErr w:type="spellStart"/>
      <w:r w:rsidR="00D6331D"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="00D6331D" w:rsidRPr="00BD7A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D6331D"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="00D6331D"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>РЕШИЛА: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CC31BB">
        <w:rPr>
          <w:rFonts w:ascii="Times New Roman" w:eastAsia="Times New Roman" w:hAnsi="Times New Roman" w:cs="Times New Roman"/>
          <w:sz w:val="24"/>
          <w:szCs w:val="24"/>
        </w:rPr>
        <w:t xml:space="preserve">план работы 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на</w:t>
      </w:r>
      <w:r w:rsidR="00CC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CC31BB" w:rsidRPr="00CC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1BB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год. (Приложение №1)</w:t>
      </w:r>
    </w:p>
    <w:p w:rsidR="005161A9" w:rsidRDefault="00D6331D" w:rsidP="005161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</w:t>
      </w: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в печатном органе «Вестник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Мамакана</w:t>
      </w:r>
      <w:proofErr w:type="spellEnd"/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</w:t>
      </w:r>
      <w:r w:rsidR="005161A9">
        <w:rPr>
          <w:rFonts w:ascii="Times New Roman" w:hAnsi="Times New Roman"/>
          <w:sz w:val="24"/>
          <w:szCs w:val="24"/>
        </w:rPr>
        <w:t xml:space="preserve">информационно-телекоммуникационной сети «Интернет» </w:t>
      </w:r>
      <w:hyperlink r:id="rId7" w:history="1"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5161A9">
          <w:rPr>
            <w:rStyle w:val="a9"/>
            <w:rFonts w:ascii="Times New Roman" w:hAnsi="Times New Roman"/>
            <w:sz w:val="24"/>
            <w:szCs w:val="24"/>
          </w:rPr>
          <w:t>-</w:t>
        </w:r>
        <w:proofErr w:type="spellStart"/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5161A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5161A9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61A9">
        <w:rPr>
          <w:rFonts w:ascii="Times New Roman" w:hAnsi="Times New Roman"/>
          <w:sz w:val="24"/>
          <w:szCs w:val="24"/>
        </w:rPr>
        <w:t>.</w:t>
      </w:r>
    </w:p>
    <w:p w:rsidR="00CC31BB" w:rsidRDefault="00CC31BB" w:rsidP="005161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D6331D" w:rsidRPr="00BD7AEB" w:rsidRDefault="00D6331D" w:rsidP="00D633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6331D" w:rsidRPr="00BD7AEB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BD7AEB"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</w:p>
    <w:p w:rsidR="00D6331D" w:rsidRDefault="00D6331D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D7AEB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F498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М.В.Ронжина</w:t>
      </w:r>
      <w:proofErr w:type="spellEnd"/>
    </w:p>
    <w:p w:rsidR="00DF4986" w:rsidRDefault="00DF4986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F4986" w:rsidRDefault="00DF4986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Мамаканского</w:t>
      </w:r>
      <w:proofErr w:type="spellEnd"/>
    </w:p>
    <w:p w:rsidR="00DF4986" w:rsidRPr="00BD7AEB" w:rsidRDefault="00DF4986" w:rsidP="00D6331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Ю.В. Белоногова</w:t>
      </w:r>
    </w:p>
    <w:p w:rsidR="00344907" w:rsidRDefault="00F92B1E" w:rsidP="00344907">
      <w:pPr>
        <w:pStyle w:val="a3"/>
      </w:pPr>
      <w:r>
        <w:rPr>
          <w:rFonts w:ascii="Times New Roman" w:eastAsia="Times New Roman" w:hAnsi="Times New Roman" w:cs="Times New Roman"/>
          <w:sz w:val="24"/>
          <w:szCs w:val="24"/>
        </w:rPr>
        <w:t>01.02.2019г.</w:t>
      </w:r>
      <w:bookmarkStart w:id="0" w:name="_GoBack"/>
      <w:bookmarkEnd w:id="0"/>
    </w:p>
    <w:p w:rsidR="00344907" w:rsidRDefault="00344907" w:rsidP="00344907"/>
    <w:p w:rsidR="00344907" w:rsidRDefault="00344907" w:rsidP="00344907">
      <w:pPr>
        <w:tabs>
          <w:tab w:val="left" w:pos="5190"/>
        </w:tabs>
      </w:pPr>
      <w:r>
        <w:tab/>
      </w: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Default="00344907" w:rsidP="00344907">
      <w:pPr>
        <w:tabs>
          <w:tab w:val="left" w:pos="5190"/>
        </w:tabs>
      </w:pPr>
    </w:p>
    <w:p w:rsidR="00344907" w:rsidRPr="00344907" w:rsidRDefault="00344907" w:rsidP="00344907">
      <w:pPr>
        <w:tabs>
          <w:tab w:val="left" w:pos="5190"/>
        </w:tabs>
      </w:pPr>
    </w:p>
    <w:sectPr w:rsidR="00344907" w:rsidRPr="00344907" w:rsidSect="00E5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86" w:rsidRDefault="00DF4986" w:rsidP="00EA698F">
      <w:pPr>
        <w:spacing w:after="0" w:line="240" w:lineRule="auto"/>
      </w:pPr>
      <w:r>
        <w:separator/>
      </w:r>
    </w:p>
  </w:endnote>
  <w:endnote w:type="continuationSeparator" w:id="0">
    <w:p w:rsidR="00DF4986" w:rsidRDefault="00DF4986" w:rsidP="00EA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86" w:rsidRDefault="00DF4986" w:rsidP="00EA698F">
      <w:pPr>
        <w:spacing w:after="0" w:line="240" w:lineRule="auto"/>
      </w:pPr>
      <w:r>
        <w:separator/>
      </w:r>
    </w:p>
  </w:footnote>
  <w:footnote w:type="continuationSeparator" w:id="0">
    <w:p w:rsidR="00DF4986" w:rsidRDefault="00DF4986" w:rsidP="00EA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1D"/>
    <w:rsid w:val="000B4C5E"/>
    <w:rsid w:val="001A7215"/>
    <w:rsid w:val="002825FC"/>
    <w:rsid w:val="00344907"/>
    <w:rsid w:val="005161A9"/>
    <w:rsid w:val="00577082"/>
    <w:rsid w:val="00690079"/>
    <w:rsid w:val="006D287B"/>
    <w:rsid w:val="007F67EC"/>
    <w:rsid w:val="007F75B1"/>
    <w:rsid w:val="00C15C1F"/>
    <w:rsid w:val="00CC31BB"/>
    <w:rsid w:val="00D6331D"/>
    <w:rsid w:val="00DF4986"/>
    <w:rsid w:val="00E57AD0"/>
    <w:rsid w:val="00EA698F"/>
    <w:rsid w:val="00F9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1D"/>
    <w:pPr>
      <w:ind w:firstLine="0"/>
      <w:jc w:val="left"/>
    </w:pPr>
    <w:rPr>
      <w:rFonts w:eastAsiaTheme="minorEastAsia"/>
      <w:lang w:eastAsia="ru-RU"/>
    </w:rPr>
  </w:style>
  <w:style w:type="table" w:styleId="a4">
    <w:name w:val="Table Grid"/>
    <w:basedOn w:val="a1"/>
    <w:rsid w:val="00D633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698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98F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161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6</cp:revision>
  <cp:lastPrinted>2019-01-29T06:57:00Z</cp:lastPrinted>
  <dcterms:created xsi:type="dcterms:W3CDTF">2019-01-29T06:29:00Z</dcterms:created>
  <dcterms:modified xsi:type="dcterms:W3CDTF">2019-02-14T02:59:00Z</dcterms:modified>
</cp:coreProperties>
</file>