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РОССИЙСКАЯ ФЕДЕРАЦИЯ</w:t>
      </w:r>
    </w:p>
    <w:p w:rsidR="0025658E"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 xml:space="preserve">ИРКУТСКАЯ ОБЛАСТЬ </w:t>
      </w:r>
    </w:p>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БОДАЙБИНСКИЙ</w:t>
      </w:r>
      <w:r w:rsidR="0025658E">
        <w:rPr>
          <w:rFonts w:eastAsiaTheme="minorHAnsi" w:cstheme="minorBidi"/>
          <w:b/>
          <w:sz w:val="24"/>
          <w:szCs w:val="24"/>
          <w:lang w:eastAsia="en-US"/>
        </w:rPr>
        <w:t xml:space="preserve"> МУНИЦИПАЛЬНЫЙ</w:t>
      </w:r>
      <w:r w:rsidRPr="008166C0">
        <w:rPr>
          <w:rFonts w:eastAsiaTheme="minorHAnsi" w:cstheme="minorBidi"/>
          <w:b/>
          <w:sz w:val="24"/>
          <w:szCs w:val="24"/>
          <w:lang w:eastAsia="en-US"/>
        </w:rPr>
        <w:t xml:space="preserve"> РАЙОН</w:t>
      </w:r>
    </w:p>
    <w:p w:rsidR="008166C0" w:rsidRDefault="00A00E7A" w:rsidP="008166C0">
      <w:pPr>
        <w:contextualSpacing/>
        <w:jc w:val="center"/>
        <w:rPr>
          <w:rFonts w:eastAsiaTheme="minorHAnsi" w:cstheme="minorBidi"/>
          <w:b/>
          <w:sz w:val="24"/>
          <w:szCs w:val="24"/>
          <w:lang w:eastAsia="en-US"/>
        </w:rPr>
      </w:pPr>
      <w:r>
        <w:rPr>
          <w:rFonts w:eastAsiaTheme="minorHAnsi" w:cstheme="minorBidi"/>
          <w:b/>
          <w:sz w:val="24"/>
          <w:szCs w:val="24"/>
          <w:lang w:eastAsia="en-US"/>
        </w:rPr>
        <w:t xml:space="preserve">МАМАКАНСКОЕ </w:t>
      </w:r>
      <w:r w:rsidR="008166C0" w:rsidRPr="008166C0">
        <w:rPr>
          <w:rFonts w:eastAsiaTheme="minorHAnsi" w:cstheme="minorBidi"/>
          <w:b/>
          <w:sz w:val="24"/>
          <w:szCs w:val="24"/>
          <w:lang w:eastAsia="en-US"/>
        </w:rPr>
        <w:t>ГОРОДСКОГО ПОСЕЛЕНИЯ</w:t>
      </w:r>
    </w:p>
    <w:p w:rsidR="00A00E7A" w:rsidRPr="008166C0" w:rsidRDefault="00A00E7A" w:rsidP="00A00E7A">
      <w:pPr>
        <w:contextualSpacing/>
        <w:jc w:val="center"/>
        <w:rPr>
          <w:rFonts w:eastAsiaTheme="minorHAnsi" w:cstheme="minorBidi"/>
          <w:b/>
          <w:sz w:val="24"/>
          <w:szCs w:val="24"/>
          <w:lang w:eastAsia="en-US"/>
        </w:rPr>
      </w:pPr>
      <w:r>
        <w:rPr>
          <w:rFonts w:eastAsiaTheme="minorHAnsi" w:cstheme="minorBidi"/>
          <w:b/>
          <w:sz w:val="24"/>
          <w:szCs w:val="24"/>
          <w:lang w:eastAsia="en-US"/>
        </w:rPr>
        <w:t>АДМИНИСТРАЦИЯ</w:t>
      </w:r>
    </w:p>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ПОСТАНОВЛЕНИЕ</w:t>
      </w:r>
    </w:p>
    <w:p w:rsidR="009D438D" w:rsidRDefault="009D438D" w:rsidP="008166C0">
      <w:pPr>
        <w:jc w:val="both"/>
        <w:rPr>
          <w:rFonts w:eastAsia="Calibri"/>
          <w:sz w:val="24"/>
          <w:szCs w:val="24"/>
          <w:lang w:eastAsia="en-US"/>
        </w:rPr>
      </w:pPr>
    </w:p>
    <w:p w:rsidR="008166C0" w:rsidRDefault="00751EAD" w:rsidP="008166C0">
      <w:pPr>
        <w:jc w:val="both"/>
        <w:rPr>
          <w:rFonts w:eastAsia="Calibri"/>
          <w:sz w:val="24"/>
          <w:szCs w:val="24"/>
          <w:lang w:eastAsia="en-US"/>
        </w:rPr>
      </w:pPr>
      <w:r>
        <w:rPr>
          <w:rFonts w:eastAsia="Calibri"/>
          <w:sz w:val="24"/>
          <w:szCs w:val="24"/>
          <w:lang w:eastAsia="en-US"/>
        </w:rPr>
        <w:t>31 мая</w:t>
      </w:r>
      <w:r w:rsidR="00906909">
        <w:rPr>
          <w:rFonts w:eastAsia="Calibri"/>
          <w:sz w:val="24"/>
          <w:szCs w:val="24"/>
          <w:lang w:eastAsia="en-US"/>
        </w:rPr>
        <w:t xml:space="preserve"> 2018</w:t>
      </w:r>
      <w:r w:rsidR="008166C0" w:rsidRPr="008166C0">
        <w:rPr>
          <w:rFonts w:eastAsia="Calibri"/>
          <w:sz w:val="24"/>
          <w:szCs w:val="24"/>
          <w:lang w:eastAsia="en-US"/>
        </w:rPr>
        <w:t xml:space="preserve"> г.                                     </w:t>
      </w:r>
      <w:r w:rsidR="00F257E0">
        <w:rPr>
          <w:rFonts w:eastAsia="Calibri"/>
          <w:sz w:val="24"/>
          <w:szCs w:val="24"/>
          <w:lang w:eastAsia="en-US"/>
        </w:rPr>
        <w:t xml:space="preserve"> </w:t>
      </w:r>
      <w:r w:rsidR="008166C0" w:rsidRPr="008166C0">
        <w:rPr>
          <w:rFonts w:eastAsia="Calibri"/>
          <w:sz w:val="24"/>
          <w:szCs w:val="24"/>
          <w:lang w:eastAsia="en-US"/>
        </w:rPr>
        <w:t xml:space="preserve">                </w:t>
      </w:r>
      <w:r w:rsidR="009D438D">
        <w:rPr>
          <w:rFonts w:eastAsia="Calibri"/>
          <w:sz w:val="24"/>
          <w:szCs w:val="24"/>
          <w:lang w:eastAsia="en-US"/>
        </w:rPr>
        <w:t xml:space="preserve">                           </w:t>
      </w:r>
      <w:r w:rsidR="00F826BF">
        <w:rPr>
          <w:rFonts w:eastAsia="Calibri"/>
          <w:sz w:val="24"/>
          <w:szCs w:val="24"/>
          <w:lang w:eastAsia="en-US"/>
        </w:rPr>
        <w:t xml:space="preserve"> </w:t>
      </w:r>
      <w:r w:rsidR="00097575">
        <w:rPr>
          <w:rFonts w:eastAsia="Calibri"/>
          <w:sz w:val="24"/>
          <w:szCs w:val="24"/>
          <w:lang w:eastAsia="en-US"/>
        </w:rPr>
        <w:t xml:space="preserve">        </w:t>
      </w:r>
      <w:r w:rsidR="00A00E7A">
        <w:rPr>
          <w:rFonts w:eastAsia="Calibri"/>
          <w:sz w:val="24"/>
          <w:szCs w:val="24"/>
          <w:lang w:eastAsia="en-US"/>
        </w:rPr>
        <w:t xml:space="preserve"> </w:t>
      </w:r>
      <w:r>
        <w:rPr>
          <w:rFonts w:eastAsia="Calibri"/>
          <w:sz w:val="24"/>
          <w:szCs w:val="24"/>
          <w:lang w:eastAsia="en-US"/>
        </w:rPr>
        <w:t xml:space="preserve">                          </w:t>
      </w:r>
      <w:r w:rsidR="00A00E7A">
        <w:rPr>
          <w:rFonts w:eastAsia="Calibri"/>
          <w:sz w:val="24"/>
          <w:szCs w:val="24"/>
          <w:lang w:eastAsia="en-US"/>
        </w:rPr>
        <w:t xml:space="preserve">      </w:t>
      </w:r>
      <w:r w:rsidR="009D438D">
        <w:rPr>
          <w:rFonts w:eastAsia="Calibri"/>
          <w:sz w:val="24"/>
          <w:szCs w:val="24"/>
          <w:lang w:eastAsia="en-US"/>
        </w:rPr>
        <w:t>№</w:t>
      </w:r>
      <w:r>
        <w:rPr>
          <w:rFonts w:eastAsia="Calibri"/>
          <w:sz w:val="24"/>
          <w:szCs w:val="24"/>
          <w:lang w:eastAsia="en-US"/>
        </w:rPr>
        <w:t xml:space="preserve"> 95-п</w:t>
      </w:r>
    </w:p>
    <w:p w:rsidR="00A00E7A" w:rsidRDefault="00A00E7A" w:rsidP="00A00E7A">
      <w:pPr>
        <w:jc w:val="center"/>
        <w:rPr>
          <w:rFonts w:eastAsia="Calibri"/>
          <w:sz w:val="24"/>
          <w:szCs w:val="24"/>
          <w:lang w:eastAsia="en-US"/>
        </w:rPr>
      </w:pPr>
      <w:proofErr w:type="spellStart"/>
      <w:r>
        <w:rPr>
          <w:rFonts w:eastAsia="Calibri"/>
          <w:sz w:val="24"/>
          <w:szCs w:val="24"/>
          <w:lang w:eastAsia="en-US"/>
        </w:rPr>
        <w:t>п</w:t>
      </w:r>
      <w:proofErr w:type="gramStart"/>
      <w:r>
        <w:rPr>
          <w:rFonts w:eastAsia="Calibri"/>
          <w:sz w:val="24"/>
          <w:szCs w:val="24"/>
          <w:lang w:eastAsia="en-US"/>
        </w:rPr>
        <w:t>.М</w:t>
      </w:r>
      <w:proofErr w:type="gramEnd"/>
      <w:r>
        <w:rPr>
          <w:rFonts w:eastAsia="Calibri"/>
          <w:sz w:val="24"/>
          <w:szCs w:val="24"/>
          <w:lang w:eastAsia="en-US"/>
        </w:rPr>
        <w:t>амакан</w:t>
      </w:r>
      <w:proofErr w:type="spellEnd"/>
    </w:p>
    <w:p w:rsidR="00626838" w:rsidRDefault="00626838" w:rsidP="008166C0">
      <w:pPr>
        <w:jc w:val="both"/>
        <w:rPr>
          <w:rFonts w:eastAsia="Calibri"/>
          <w:sz w:val="24"/>
          <w:szCs w:val="24"/>
          <w:lang w:eastAsia="en-US"/>
        </w:rPr>
      </w:pPr>
    </w:p>
    <w:p w:rsidR="00F257E0" w:rsidRDefault="00F257E0" w:rsidP="00F7517D">
      <w:pPr>
        <w:pStyle w:val="a3"/>
      </w:pPr>
    </w:p>
    <w:p w:rsidR="00F7517D" w:rsidRPr="00906909" w:rsidRDefault="0024200F" w:rsidP="00DA6697">
      <w:pPr>
        <w:pStyle w:val="a3"/>
        <w:jc w:val="center"/>
      </w:pPr>
      <w:r w:rsidRPr="00906909">
        <w:t xml:space="preserve">Об утверждении Положения </w:t>
      </w:r>
      <w:r w:rsidR="00F257E0" w:rsidRPr="00906909">
        <w:t>о</w:t>
      </w:r>
      <w:r w:rsidR="00F7517D" w:rsidRPr="00906909">
        <w:t xml:space="preserve"> </w:t>
      </w:r>
      <w:r w:rsidR="00F257E0" w:rsidRPr="00906909">
        <w:t>порядке</w:t>
      </w:r>
      <w:r w:rsidR="00DA6697">
        <w:t xml:space="preserve"> </w:t>
      </w:r>
      <w:r w:rsidR="00F257E0" w:rsidRPr="00906909">
        <w:t>назначения, перерасчета, индексации</w:t>
      </w:r>
    </w:p>
    <w:p w:rsidR="00F7517D" w:rsidRPr="00906909" w:rsidRDefault="00F257E0" w:rsidP="00DA6697">
      <w:pPr>
        <w:pStyle w:val="a3"/>
        <w:jc w:val="center"/>
      </w:pPr>
      <w:r w:rsidRPr="00906909">
        <w:t xml:space="preserve">и выплаты пенсии за выслугу лет </w:t>
      </w:r>
      <w:r w:rsidR="00C91C38">
        <w:t>гражданам</w:t>
      </w:r>
      <w:r w:rsidR="00F7517D" w:rsidRPr="00906909">
        <w:t>,</w:t>
      </w:r>
      <w:r w:rsidR="00DA6697">
        <w:t xml:space="preserve"> </w:t>
      </w:r>
      <w:r w:rsidR="00C91C38">
        <w:t>замещ</w:t>
      </w:r>
      <w:r w:rsidR="00F7517D" w:rsidRPr="00906909">
        <w:t xml:space="preserve">авшим должности </w:t>
      </w:r>
      <w:r w:rsidRPr="00906909">
        <w:t>муниципальн</w:t>
      </w:r>
      <w:r w:rsidR="00F7517D" w:rsidRPr="00906909">
        <w:t>ой</w:t>
      </w:r>
    </w:p>
    <w:p w:rsidR="00F257E0" w:rsidRPr="00906909" w:rsidRDefault="00F7517D" w:rsidP="00DA6697">
      <w:pPr>
        <w:pStyle w:val="a3"/>
        <w:jc w:val="center"/>
      </w:pPr>
      <w:r w:rsidRPr="00906909">
        <w:t>службы в</w:t>
      </w:r>
      <w:r w:rsidR="00E1129D">
        <w:t xml:space="preserve"> администрации</w:t>
      </w:r>
      <w:r w:rsidR="00DA6697">
        <w:t xml:space="preserve"> </w:t>
      </w:r>
      <w:r w:rsidR="0025658E">
        <w:t>Мамаканского</w:t>
      </w:r>
      <w:r w:rsidR="00C91C38">
        <w:t xml:space="preserve"> </w:t>
      </w:r>
      <w:r w:rsidRPr="00906909">
        <w:t>городского поселения</w:t>
      </w:r>
    </w:p>
    <w:p w:rsidR="002951B4" w:rsidRDefault="002951B4" w:rsidP="002951B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2951B4" w:rsidRDefault="00F257E0" w:rsidP="002951B4">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F257E0">
        <w:rPr>
          <w:rFonts w:ascii="Times New Roman CYR" w:eastAsiaTheme="minorEastAsia" w:hAnsi="Times New Roman CYR" w:cs="Times New Roman CYR"/>
          <w:sz w:val="24"/>
          <w:szCs w:val="24"/>
        </w:rPr>
        <w:t xml:space="preserve">В целях приведения муниципальных правовых актов в соответствие с действующим законодательством, на основании </w:t>
      </w:r>
      <w:r w:rsidRPr="00F257E0">
        <w:rPr>
          <w:rFonts w:ascii="Times New Roman CYR" w:eastAsiaTheme="minorEastAsia" w:hAnsi="Times New Roman CYR" w:cs="Times New Roman CYR"/>
          <w:color w:val="000000" w:themeColor="text1"/>
          <w:sz w:val="24"/>
          <w:szCs w:val="24"/>
        </w:rPr>
        <w:t xml:space="preserve">Закона </w:t>
      </w:r>
      <w:r w:rsidRPr="00F257E0">
        <w:rPr>
          <w:rFonts w:ascii="Times New Roman CYR" w:eastAsiaTheme="minorEastAsia" w:hAnsi="Times New Roman CYR" w:cs="Times New Roman CYR"/>
          <w:sz w:val="24"/>
          <w:szCs w:val="24"/>
        </w:rPr>
        <w:t xml:space="preserve">Иркутской области от 15.10.2007 N 88-ОЗ " Об отдельных вопросах муниципальной службы в Иркутской области", руководствуясь </w:t>
      </w:r>
      <w:r w:rsidRPr="00F257E0">
        <w:rPr>
          <w:rFonts w:ascii="Times New Roman CYR" w:eastAsiaTheme="minorEastAsia" w:hAnsi="Times New Roman CYR" w:cs="Times New Roman CYR"/>
          <w:color w:val="000000" w:themeColor="text1"/>
          <w:sz w:val="24"/>
          <w:szCs w:val="24"/>
        </w:rPr>
        <w:t xml:space="preserve">Федеральным законом от </w:t>
      </w:r>
      <w:r w:rsidRPr="00F257E0">
        <w:rPr>
          <w:rFonts w:ascii="Times New Roman CYR" w:eastAsiaTheme="minorEastAsia" w:hAnsi="Times New Roman CYR" w:cs="Times New Roman CYR"/>
          <w:sz w:val="24"/>
          <w:szCs w:val="24"/>
        </w:rPr>
        <w:t>06.10.2003 N 131-ФЗ "Об общих принципах организации местного самоупра</w:t>
      </w:r>
      <w:r>
        <w:rPr>
          <w:rFonts w:ascii="Times New Roman CYR" w:eastAsiaTheme="minorEastAsia" w:hAnsi="Times New Roman CYR" w:cs="Times New Roman CYR"/>
          <w:sz w:val="24"/>
          <w:szCs w:val="24"/>
        </w:rPr>
        <w:t>вления в Российской Федерации",</w:t>
      </w:r>
      <w:r w:rsidR="00C91C38">
        <w:rPr>
          <w:rFonts w:ascii="Times New Roman CYR" w:eastAsiaTheme="minorEastAsia" w:hAnsi="Times New Roman CYR" w:cs="Times New Roman CYR"/>
          <w:color w:val="000000" w:themeColor="text1"/>
          <w:sz w:val="24"/>
          <w:szCs w:val="24"/>
        </w:rPr>
        <w:t xml:space="preserve"> руководствуясь Уставом Мамака</w:t>
      </w:r>
      <w:r w:rsidR="00E63F94" w:rsidRPr="0024200F">
        <w:rPr>
          <w:rFonts w:ascii="Times New Roman CYR" w:eastAsiaTheme="minorEastAsia" w:hAnsi="Times New Roman CYR" w:cs="Times New Roman CYR"/>
          <w:color w:val="000000" w:themeColor="text1"/>
          <w:sz w:val="24"/>
          <w:szCs w:val="24"/>
        </w:rPr>
        <w:t xml:space="preserve">нского муниципального </w:t>
      </w:r>
      <w:r w:rsidR="00E63F94">
        <w:rPr>
          <w:rFonts w:ascii="Times New Roman CYR" w:eastAsiaTheme="minorEastAsia" w:hAnsi="Times New Roman CYR" w:cs="Times New Roman CYR"/>
          <w:sz w:val="24"/>
          <w:szCs w:val="24"/>
        </w:rPr>
        <w:t>образования</w:t>
      </w:r>
      <w:r w:rsidR="00E63F94" w:rsidRPr="00E63F94">
        <w:rPr>
          <w:rFonts w:ascii="Times New Roman CYR" w:eastAsiaTheme="minorEastAsia" w:hAnsi="Times New Roman CYR" w:cs="Times New Roman CYR"/>
          <w:sz w:val="24"/>
          <w:szCs w:val="24"/>
        </w:rPr>
        <w:t xml:space="preserve">, администрация </w:t>
      </w:r>
      <w:r w:rsidR="00C91C38">
        <w:rPr>
          <w:rFonts w:ascii="Times New Roman CYR" w:eastAsiaTheme="minorEastAsia" w:hAnsi="Times New Roman CYR" w:cs="Times New Roman CYR"/>
          <w:sz w:val="24"/>
          <w:szCs w:val="24"/>
        </w:rPr>
        <w:t>Мамака</w:t>
      </w:r>
      <w:r w:rsidR="00E63F94">
        <w:rPr>
          <w:rFonts w:ascii="Times New Roman CYR" w:eastAsiaTheme="minorEastAsia" w:hAnsi="Times New Roman CYR" w:cs="Times New Roman CYR"/>
          <w:sz w:val="24"/>
          <w:szCs w:val="24"/>
        </w:rPr>
        <w:t>нского городского поселени</w:t>
      </w:r>
      <w:r w:rsidR="002951B4">
        <w:rPr>
          <w:rFonts w:ascii="Times New Roman CYR" w:eastAsiaTheme="minorEastAsia" w:hAnsi="Times New Roman CYR" w:cs="Times New Roman CYR"/>
          <w:sz w:val="24"/>
          <w:szCs w:val="24"/>
        </w:rPr>
        <w:t>я</w:t>
      </w:r>
    </w:p>
    <w:p w:rsidR="002951B4" w:rsidRDefault="002951B4" w:rsidP="002951B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2951B4" w:rsidRDefault="00E63F94" w:rsidP="002951B4">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ПОСТАНОВЛЯЕТ:</w:t>
      </w:r>
      <w:bookmarkStart w:id="0" w:name="sub_1"/>
    </w:p>
    <w:p w:rsidR="00DA6697" w:rsidRDefault="00DA6697" w:rsidP="002951B4">
      <w:pPr>
        <w:widowControl w:val="0"/>
        <w:autoSpaceDE w:val="0"/>
        <w:autoSpaceDN w:val="0"/>
        <w:adjustRightInd w:val="0"/>
        <w:jc w:val="both"/>
        <w:rPr>
          <w:rFonts w:ascii="Times New Roman CYR" w:eastAsiaTheme="minorEastAsia" w:hAnsi="Times New Roman CYR" w:cs="Times New Roman CYR"/>
          <w:sz w:val="24"/>
          <w:szCs w:val="24"/>
        </w:rPr>
      </w:pPr>
    </w:p>
    <w:p w:rsidR="00E63F94" w:rsidRPr="002951B4" w:rsidRDefault="002951B4" w:rsidP="002951B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2951B4">
        <w:rPr>
          <w:rFonts w:ascii="Times New Roman CYR" w:hAnsi="Times New Roman CYR" w:cs="Times New Roman CYR"/>
          <w:sz w:val="24"/>
          <w:szCs w:val="24"/>
        </w:rPr>
        <w:t xml:space="preserve">1. </w:t>
      </w:r>
      <w:r w:rsidR="00E63F94" w:rsidRPr="002951B4">
        <w:rPr>
          <w:rFonts w:ascii="Times New Roman CYR" w:hAnsi="Times New Roman CYR" w:cs="Times New Roman CYR"/>
          <w:sz w:val="24"/>
          <w:szCs w:val="24"/>
        </w:rPr>
        <w:t xml:space="preserve">Утвердить </w:t>
      </w:r>
      <w:bookmarkStart w:id="1" w:name="sub_2"/>
      <w:bookmarkEnd w:id="0"/>
      <w:r w:rsidR="0024200F" w:rsidRPr="002951B4">
        <w:rPr>
          <w:sz w:val="24"/>
          <w:szCs w:val="24"/>
        </w:rPr>
        <w:t>Положение о порядке</w:t>
      </w:r>
      <w:r w:rsidR="00F257E0" w:rsidRPr="002951B4">
        <w:rPr>
          <w:sz w:val="24"/>
          <w:szCs w:val="24"/>
        </w:rPr>
        <w:t xml:space="preserve"> назначения, перерасчета, индексации и выплаты пенсии за выслугу лет </w:t>
      </w:r>
      <w:r>
        <w:rPr>
          <w:sz w:val="24"/>
          <w:szCs w:val="24"/>
        </w:rPr>
        <w:t>гражданам</w:t>
      </w:r>
      <w:r w:rsidR="00F7517D" w:rsidRPr="002951B4">
        <w:rPr>
          <w:sz w:val="24"/>
          <w:szCs w:val="24"/>
        </w:rPr>
        <w:t>, замещавшим должности муни</w:t>
      </w:r>
      <w:r>
        <w:rPr>
          <w:sz w:val="24"/>
          <w:szCs w:val="24"/>
        </w:rPr>
        <w:t>ципальной службы в</w:t>
      </w:r>
      <w:r w:rsidR="00E1129D">
        <w:rPr>
          <w:sz w:val="24"/>
          <w:szCs w:val="24"/>
        </w:rPr>
        <w:t xml:space="preserve"> администрации</w:t>
      </w:r>
      <w:r>
        <w:rPr>
          <w:sz w:val="24"/>
          <w:szCs w:val="24"/>
        </w:rPr>
        <w:t xml:space="preserve"> Мамаканского</w:t>
      </w:r>
      <w:r w:rsidR="00F257E0" w:rsidRPr="002951B4">
        <w:rPr>
          <w:sz w:val="24"/>
          <w:szCs w:val="24"/>
        </w:rPr>
        <w:t xml:space="preserve"> городского поселения согласно приложению.</w:t>
      </w:r>
    </w:p>
    <w:p w:rsidR="00F81EB2" w:rsidRPr="007456AB" w:rsidRDefault="00B80BA8" w:rsidP="00F81EB2">
      <w:pPr>
        <w:ind w:firstLine="709"/>
        <w:jc w:val="both"/>
        <w:rPr>
          <w:sz w:val="24"/>
          <w:szCs w:val="24"/>
        </w:rPr>
      </w:pPr>
      <w:bookmarkStart w:id="2" w:name="sub_3"/>
      <w:bookmarkEnd w:id="1"/>
      <w:r>
        <w:rPr>
          <w:rFonts w:eastAsiaTheme="minorHAnsi"/>
          <w:sz w:val="24"/>
          <w:szCs w:val="24"/>
          <w:lang w:eastAsia="en-US"/>
        </w:rPr>
        <w:t>2. Опубликовать настоящее постановление</w:t>
      </w:r>
      <w:r w:rsidR="00F81EB2">
        <w:rPr>
          <w:rFonts w:eastAsiaTheme="minorHAnsi"/>
          <w:sz w:val="24"/>
          <w:szCs w:val="24"/>
          <w:lang w:eastAsia="en-US"/>
        </w:rPr>
        <w:t xml:space="preserve"> в</w:t>
      </w:r>
      <w:r w:rsidR="00F81EB2" w:rsidRPr="007456AB">
        <w:rPr>
          <w:sz w:val="24"/>
          <w:szCs w:val="24"/>
        </w:rPr>
        <w:t xml:space="preserve"> газете «Вестник </w:t>
      </w:r>
      <w:proofErr w:type="spellStart"/>
      <w:r w:rsidR="00F81EB2" w:rsidRPr="007456AB">
        <w:rPr>
          <w:sz w:val="24"/>
          <w:szCs w:val="24"/>
        </w:rPr>
        <w:t>Мамакана</w:t>
      </w:r>
      <w:proofErr w:type="spellEnd"/>
      <w:r w:rsidR="00F81EB2" w:rsidRPr="007456AB">
        <w:rPr>
          <w:sz w:val="24"/>
          <w:szCs w:val="24"/>
        </w:rPr>
        <w:t xml:space="preserve">» и </w:t>
      </w:r>
      <w:r w:rsidR="00624EDA">
        <w:rPr>
          <w:sz w:val="24"/>
          <w:szCs w:val="24"/>
        </w:rPr>
        <w:t xml:space="preserve">разместить на </w:t>
      </w:r>
      <w:r w:rsidR="00F81EB2" w:rsidRPr="007456AB">
        <w:rPr>
          <w:sz w:val="24"/>
          <w:szCs w:val="24"/>
        </w:rPr>
        <w:t xml:space="preserve">официальном сайте администрации </w:t>
      </w:r>
      <w:proofErr w:type="spellStart"/>
      <w:r w:rsidR="00F81EB2" w:rsidRPr="007456AB">
        <w:rPr>
          <w:sz w:val="24"/>
          <w:szCs w:val="24"/>
        </w:rPr>
        <w:t>Мамаканского</w:t>
      </w:r>
      <w:proofErr w:type="spellEnd"/>
      <w:r w:rsidR="00F81EB2" w:rsidRPr="007456AB">
        <w:rPr>
          <w:sz w:val="24"/>
          <w:szCs w:val="24"/>
        </w:rPr>
        <w:t xml:space="preserve"> городского поселения</w:t>
      </w:r>
      <w:r w:rsidR="00624EDA">
        <w:rPr>
          <w:sz w:val="24"/>
          <w:szCs w:val="24"/>
        </w:rPr>
        <w:t xml:space="preserve"> в информационно-телекоммуникационной сети «Интернет»</w:t>
      </w:r>
      <w:r w:rsidR="00F81EB2" w:rsidRPr="007456AB">
        <w:rPr>
          <w:sz w:val="24"/>
          <w:szCs w:val="24"/>
        </w:rPr>
        <w:t xml:space="preserve"> </w:t>
      </w:r>
      <w:hyperlink r:id="rId7" w:history="1">
        <w:r w:rsidR="00F81EB2" w:rsidRPr="007456AB">
          <w:rPr>
            <w:rStyle w:val="a7"/>
            <w:sz w:val="24"/>
            <w:szCs w:val="24"/>
            <w:lang w:val="en-US"/>
          </w:rPr>
          <w:t>www</w:t>
        </w:r>
        <w:r w:rsidR="00F81EB2" w:rsidRPr="007456AB">
          <w:rPr>
            <w:rStyle w:val="a7"/>
            <w:sz w:val="24"/>
            <w:szCs w:val="24"/>
          </w:rPr>
          <w:t>.</w:t>
        </w:r>
        <w:proofErr w:type="spellStart"/>
        <w:r w:rsidR="00F81EB2" w:rsidRPr="007456AB">
          <w:rPr>
            <w:rStyle w:val="a7"/>
            <w:sz w:val="24"/>
            <w:szCs w:val="24"/>
            <w:lang w:val="en-US"/>
          </w:rPr>
          <w:t>mamakan</w:t>
        </w:r>
        <w:proofErr w:type="spellEnd"/>
        <w:r w:rsidR="00F81EB2" w:rsidRPr="007456AB">
          <w:rPr>
            <w:rStyle w:val="a7"/>
            <w:sz w:val="24"/>
            <w:szCs w:val="24"/>
          </w:rPr>
          <w:t>-</w:t>
        </w:r>
        <w:proofErr w:type="spellStart"/>
        <w:r w:rsidR="00F81EB2" w:rsidRPr="007456AB">
          <w:rPr>
            <w:rStyle w:val="a7"/>
            <w:sz w:val="24"/>
            <w:szCs w:val="24"/>
            <w:lang w:val="en-US"/>
          </w:rPr>
          <w:t>adm</w:t>
        </w:r>
        <w:proofErr w:type="spellEnd"/>
        <w:r w:rsidR="00F81EB2" w:rsidRPr="007456AB">
          <w:rPr>
            <w:rStyle w:val="a7"/>
            <w:sz w:val="24"/>
            <w:szCs w:val="24"/>
          </w:rPr>
          <w:t>.</w:t>
        </w:r>
        <w:proofErr w:type="spellStart"/>
        <w:r w:rsidR="00F81EB2" w:rsidRPr="007456AB">
          <w:rPr>
            <w:rStyle w:val="a7"/>
            <w:sz w:val="24"/>
            <w:szCs w:val="24"/>
            <w:lang w:val="en-US"/>
          </w:rPr>
          <w:t>ru</w:t>
        </w:r>
        <w:proofErr w:type="spellEnd"/>
      </w:hyperlink>
      <w:r w:rsidR="00F81EB2" w:rsidRPr="007456AB">
        <w:rPr>
          <w:sz w:val="24"/>
          <w:szCs w:val="24"/>
        </w:rPr>
        <w:t>.</w:t>
      </w:r>
    </w:p>
    <w:p w:rsidR="00F81EB2" w:rsidRPr="001A086B" w:rsidRDefault="00B80BA8" w:rsidP="00F81EB2">
      <w:pPr>
        <w:ind w:firstLine="709"/>
        <w:contextualSpacing/>
        <w:jc w:val="both"/>
        <w:rPr>
          <w:rFonts w:eastAsiaTheme="minorHAnsi"/>
          <w:sz w:val="24"/>
          <w:szCs w:val="24"/>
          <w:lang w:eastAsia="en-US"/>
        </w:rPr>
      </w:pPr>
      <w:r>
        <w:rPr>
          <w:rFonts w:eastAsiaTheme="minorHAnsi"/>
          <w:sz w:val="24"/>
          <w:szCs w:val="24"/>
          <w:lang w:eastAsia="en-US"/>
        </w:rPr>
        <w:t>3. Постановление</w:t>
      </w:r>
      <w:r w:rsidR="00F81EB2">
        <w:rPr>
          <w:rFonts w:eastAsiaTheme="minorHAnsi"/>
          <w:sz w:val="24"/>
          <w:szCs w:val="24"/>
          <w:lang w:eastAsia="en-US"/>
        </w:rPr>
        <w:t xml:space="preserve"> вступает в силу</w:t>
      </w:r>
      <w:r>
        <w:rPr>
          <w:rFonts w:eastAsiaTheme="minorHAnsi"/>
          <w:sz w:val="24"/>
          <w:szCs w:val="24"/>
          <w:lang w:eastAsia="en-US"/>
        </w:rPr>
        <w:t xml:space="preserve"> </w:t>
      </w:r>
      <w:r w:rsidR="00DA5FE9">
        <w:rPr>
          <w:rFonts w:eastAsiaTheme="minorHAnsi"/>
          <w:sz w:val="24"/>
          <w:szCs w:val="24"/>
          <w:lang w:eastAsia="en-US"/>
        </w:rPr>
        <w:t xml:space="preserve">с </w:t>
      </w:r>
      <w:r>
        <w:rPr>
          <w:rFonts w:eastAsiaTheme="minorHAnsi"/>
          <w:sz w:val="24"/>
          <w:szCs w:val="24"/>
          <w:lang w:eastAsia="en-US"/>
        </w:rPr>
        <w:t>1 июня 2018 года</w:t>
      </w:r>
      <w:r w:rsidR="00F81EB2" w:rsidRPr="001A086B">
        <w:rPr>
          <w:rFonts w:eastAsiaTheme="minorHAnsi"/>
          <w:sz w:val="24"/>
          <w:szCs w:val="24"/>
          <w:lang w:eastAsia="en-US"/>
        </w:rPr>
        <w:t xml:space="preserve">. </w:t>
      </w:r>
    </w:p>
    <w:bookmarkEnd w:id="2"/>
    <w:p w:rsidR="003002E4" w:rsidRDefault="003002E4" w:rsidP="008166C0">
      <w:pPr>
        <w:jc w:val="both"/>
        <w:rPr>
          <w:rFonts w:eastAsia="Calibri"/>
          <w:sz w:val="24"/>
          <w:szCs w:val="24"/>
          <w:lang w:eastAsia="en-US"/>
        </w:rPr>
      </w:pPr>
    </w:p>
    <w:p w:rsidR="00DA6697" w:rsidRDefault="00DA6697" w:rsidP="008166C0">
      <w:pPr>
        <w:jc w:val="both"/>
        <w:rPr>
          <w:rFonts w:eastAsia="Calibri"/>
          <w:sz w:val="24"/>
          <w:szCs w:val="24"/>
          <w:lang w:eastAsia="en-US"/>
        </w:rPr>
      </w:pPr>
    </w:p>
    <w:p w:rsidR="00F81EB2" w:rsidRPr="008166C0" w:rsidRDefault="00F81EB2" w:rsidP="008166C0">
      <w:pPr>
        <w:jc w:val="both"/>
        <w:rPr>
          <w:rFonts w:eastAsia="Calibri"/>
          <w:sz w:val="24"/>
          <w:szCs w:val="24"/>
          <w:lang w:eastAsia="en-US"/>
        </w:rPr>
      </w:pPr>
    </w:p>
    <w:p w:rsidR="002951B4" w:rsidRDefault="008166C0" w:rsidP="002972E8">
      <w:pPr>
        <w:jc w:val="both"/>
        <w:rPr>
          <w:rFonts w:eastAsia="Calibri"/>
          <w:sz w:val="24"/>
          <w:szCs w:val="24"/>
          <w:lang w:eastAsia="en-US"/>
        </w:rPr>
      </w:pPr>
      <w:r w:rsidRPr="008166C0">
        <w:rPr>
          <w:rFonts w:eastAsia="Calibri"/>
          <w:sz w:val="24"/>
          <w:szCs w:val="24"/>
          <w:lang w:eastAsia="en-US"/>
        </w:rPr>
        <w:t xml:space="preserve">Глава </w:t>
      </w:r>
      <w:r w:rsidR="002951B4">
        <w:rPr>
          <w:rFonts w:eastAsia="Calibri"/>
          <w:sz w:val="24"/>
          <w:szCs w:val="24"/>
          <w:lang w:eastAsia="en-US"/>
        </w:rPr>
        <w:t>Мамаканского</w:t>
      </w:r>
    </w:p>
    <w:p w:rsidR="00E9509C" w:rsidRPr="002972E8" w:rsidRDefault="002951B4" w:rsidP="002972E8">
      <w:pPr>
        <w:jc w:val="both"/>
        <w:rPr>
          <w:rFonts w:eastAsia="Calibri"/>
          <w:sz w:val="24"/>
          <w:szCs w:val="24"/>
          <w:lang w:eastAsia="en-US"/>
        </w:rPr>
      </w:pPr>
      <w:r>
        <w:rPr>
          <w:rFonts w:eastAsia="Calibri"/>
          <w:sz w:val="24"/>
          <w:szCs w:val="24"/>
          <w:lang w:eastAsia="en-US"/>
        </w:rPr>
        <w:t>городского поселения                                                                                               Ю.В.Белоногова</w:t>
      </w:r>
      <w:r w:rsidR="003002E4">
        <w:rPr>
          <w:rFonts w:eastAsia="Calibri"/>
          <w:sz w:val="24"/>
          <w:szCs w:val="24"/>
          <w:lang w:eastAsia="en-US"/>
        </w:rPr>
        <w:t xml:space="preserve">                      </w:t>
      </w:r>
      <w:r w:rsidR="008166C0" w:rsidRPr="008166C0">
        <w:rPr>
          <w:rFonts w:eastAsia="Calibri"/>
          <w:sz w:val="24"/>
          <w:szCs w:val="24"/>
          <w:lang w:eastAsia="en-US"/>
        </w:rPr>
        <w:t xml:space="preserve">                                                                                             </w:t>
      </w:r>
    </w:p>
    <w:p w:rsidR="00E9509C" w:rsidRDefault="00E9509C" w:rsidP="003002E4">
      <w:pPr>
        <w:jc w:val="right"/>
        <w:rPr>
          <w:sz w:val="24"/>
          <w:szCs w:val="24"/>
        </w:rPr>
      </w:pPr>
    </w:p>
    <w:p w:rsidR="00E9509C" w:rsidRDefault="00E9509C"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DA6697" w:rsidRDefault="00DA6697" w:rsidP="003002E4">
      <w:pPr>
        <w:jc w:val="right"/>
        <w:rPr>
          <w:sz w:val="24"/>
          <w:szCs w:val="24"/>
        </w:rPr>
      </w:pPr>
    </w:p>
    <w:p w:rsidR="00DA6697" w:rsidRDefault="00DA6697" w:rsidP="003002E4">
      <w:pPr>
        <w:jc w:val="right"/>
        <w:rPr>
          <w:sz w:val="24"/>
          <w:szCs w:val="24"/>
        </w:rPr>
      </w:pPr>
    </w:p>
    <w:p w:rsidR="00DA6697" w:rsidRDefault="00DA6697"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751EAD" w:rsidRDefault="00751EAD" w:rsidP="003002E4">
      <w:pPr>
        <w:jc w:val="right"/>
        <w:rPr>
          <w:sz w:val="24"/>
          <w:szCs w:val="24"/>
        </w:rPr>
      </w:pPr>
    </w:p>
    <w:p w:rsidR="00906909" w:rsidRDefault="00906909" w:rsidP="003002E4">
      <w:pPr>
        <w:jc w:val="right"/>
        <w:rPr>
          <w:sz w:val="24"/>
          <w:szCs w:val="24"/>
        </w:rPr>
      </w:pPr>
    </w:p>
    <w:p w:rsidR="003002E4" w:rsidRDefault="003002E4" w:rsidP="003002E4">
      <w:pPr>
        <w:jc w:val="right"/>
        <w:rPr>
          <w:sz w:val="24"/>
          <w:szCs w:val="24"/>
        </w:rPr>
      </w:pPr>
      <w:bookmarkStart w:id="3" w:name="_GoBack"/>
      <w:bookmarkEnd w:id="3"/>
      <w:r>
        <w:rPr>
          <w:sz w:val="24"/>
          <w:szCs w:val="24"/>
        </w:rPr>
        <w:lastRenderedPageBreak/>
        <w:t>Приложение</w:t>
      </w:r>
    </w:p>
    <w:p w:rsidR="002951B4" w:rsidRDefault="003002E4" w:rsidP="003002E4">
      <w:pPr>
        <w:jc w:val="right"/>
        <w:rPr>
          <w:sz w:val="24"/>
          <w:szCs w:val="24"/>
        </w:rPr>
      </w:pPr>
      <w:r>
        <w:rPr>
          <w:sz w:val="24"/>
          <w:szCs w:val="24"/>
        </w:rPr>
        <w:t>к пост</w:t>
      </w:r>
      <w:r w:rsidR="002951B4">
        <w:rPr>
          <w:sz w:val="24"/>
          <w:szCs w:val="24"/>
        </w:rPr>
        <w:t xml:space="preserve">ановлению администрации </w:t>
      </w:r>
    </w:p>
    <w:p w:rsidR="002951B4" w:rsidRDefault="002951B4" w:rsidP="00097575">
      <w:pPr>
        <w:jc w:val="right"/>
        <w:rPr>
          <w:sz w:val="24"/>
          <w:szCs w:val="24"/>
        </w:rPr>
      </w:pPr>
      <w:r>
        <w:rPr>
          <w:sz w:val="24"/>
          <w:szCs w:val="24"/>
        </w:rPr>
        <w:t>Мамака</w:t>
      </w:r>
      <w:r w:rsidR="003002E4">
        <w:rPr>
          <w:sz w:val="24"/>
          <w:szCs w:val="24"/>
        </w:rPr>
        <w:t>нского</w:t>
      </w:r>
      <w:r>
        <w:rPr>
          <w:sz w:val="24"/>
          <w:szCs w:val="24"/>
        </w:rPr>
        <w:t xml:space="preserve"> </w:t>
      </w:r>
      <w:r w:rsidR="003002E4">
        <w:rPr>
          <w:sz w:val="24"/>
          <w:szCs w:val="24"/>
        </w:rPr>
        <w:t>городского поселения</w:t>
      </w:r>
      <w:r w:rsidR="00097575">
        <w:rPr>
          <w:sz w:val="24"/>
          <w:szCs w:val="24"/>
        </w:rPr>
        <w:t xml:space="preserve"> </w:t>
      </w:r>
    </w:p>
    <w:p w:rsidR="00F826BF" w:rsidRDefault="00F826BF" w:rsidP="00097575">
      <w:pPr>
        <w:jc w:val="right"/>
        <w:rPr>
          <w:sz w:val="24"/>
          <w:szCs w:val="24"/>
        </w:rPr>
      </w:pPr>
      <w:r>
        <w:rPr>
          <w:sz w:val="24"/>
          <w:szCs w:val="24"/>
        </w:rPr>
        <w:t>от</w:t>
      </w:r>
      <w:r w:rsidR="00751EAD">
        <w:rPr>
          <w:sz w:val="24"/>
          <w:szCs w:val="24"/>
        </w:rPr>
        <w:t xml:space="preserve"> 31 мая</w:t>
      </w:r>
      <w:r w:rsidR="002951B4">
        <w:rPr>
          <w:sz w:val="24"/>
          <w:szCs w:val="24"/>
        </w:rPr>
        <w:t xml:space="preserve"> </w:t>
      </w:r>
      <w:r w:rsidR="00906909">
        <w:rPr>
          <w:sz w:val="24"/>
          <w:szCs w:val="24"/>
        </w:rPr>
        <w:t>2018</w:t>
      </w:r>
      <w:r w:rsidR="00751EAD">
        <w:rPr>
          <w:sz w:val="24"/>
          <w:szCs w:val="24"/>
        </w:rPr>
        <w:t xml:space="preserve"> г. № 95-п</w:t>
      </w:r>
    </w:p>
    <w:p w:rsidR="00F257E0" w:rsidRDefault="00F257E0" w:rsidP="008A4B48">
      <w:pPr>
        <w:spacing w:line="240" w:lineRule="exact"/>
        <w:contextualSpacing/>
        <w:jc w:val="center"/>
        <w:rPr>
          <w:b/>
        </w:rPr>
      </w:pPr>
    </w:p>
    <w:p w:rsidR="002951B4" w:rsidRPr="00AF4013" w:rsidRDefault="002951B4" w:rsidP="008A4B48">
      <w:pPr>
        <w:spacing w:line="240" w:lineRule="exact"/>
        <w:contextualSpacing/>
        <w:jc w:val="center"/>
        <w:rPr>
          <w:b/>
        </w:rPr>
      </w:pPr>
    </w:p>
    <w:p w:rsidR="00F257E0" w:rsidRPr="00AF4013" w:rsidRDefault="00F257E0" w:rsidP="008A4B48">
      <w:pPr>
        <w:spacing w:line="240" w:lineRule="exact"/>
        <w:contextualSpacing/>
        <w:jc w:val="center"/>
        <w:rPr>
          <w:b/>
          <w:sz w:val="24"/>
          <w:szCs w:val="24"/>
        </w:rPr>
      </w:pPr>
      <w:r w:rsidRPr="00AF4013">
        <w:rPr>
          <w:b/>
          <w:sz w:val="24"/>
          <w:szCs w:val="24"/>
        </w:rPr>
        <w:t xml:space="preserve">Положение </w:t>
      </w:r>
    </w:p>
    <w:p w:rsidR="0024200F" w:rsidRPr="00906909" w:rsidRDefault="00F257E0" w:rsidP="008A4B48">
      <w:pPr>
        <w:spacing w:line="240" w:lineRule="exact"/>
        <w:contextualSpacing/>
        <w:jc w:val="center"/>
        <w:rPr>
          <w:rFonts w:eastAsiaTheme="minorEastAsia"/>
          <w:b/>
          <w:bCs/>
          <w:color w:val="000000" w:themeColor="text1"/>
          <w:sz w:val="24"/>
          <w:szCs w:val="24"/>
        </w:rPr>
      </w:pPr>
      <w:r w:rsidRPr="00906909">
        <w:rPr>
          <w:b/>
          <w:sz w:val="24"/>
          <w:szCs w:val="24"/>
        </w:rPr>
        <w:t xml:space="preserve">о порядке </w:t>
      </w:r>
      <w:r w:rsidRPr="00906909">
        <w:rPr>
          <w:rFonts w:eastAsiaTheme="minorEastAsia"/>
          <w:b/>
          <w:bCs/>
          <w:color w:val="000000" w:themeColor="text1"/>
          <w:sz w:val="24"/>
          <w:szCs w:val="24"/>
        </w:rPr>
        <w:t xml:space="preserve">назначения, перерасчета, индексации и выплаты пенсии за выслугу лет </w:t>
      </w:r>
      <w:r w:rsidR="002951B4">
        <w:rPr>
          <w:rFonts w:eastAsiaTheme="minorEastAsia"/>
          <w:b/>
          <w:bCs/>
          <w:color w:val="000000" w:themeColor="text1"/>
          <w:sz w:val="24"/>
          <w:szCs w:val="24"/>
        </w:rPr>
        <w:t>гражданам</w:t>
      </w:r>
      <w:r w:rsidR="00F7517D" w:rsidRPr="00906909">
        <w:rPr>
          <w:rFonts w:eastAsiaTheme="minorEastAsia"/>
          <w:b/>
          <w:bCs/>
          <w:color w:val="000000" w:themeColor="text1"/>
          <w:sz w:val="24"/>
          <w:szCs w:val="24"/>
        </w:rPr>
        <w:t>, замещавшим должности муниципальной служб</w:t>
      </w:r>
      <w:r w:rsidR="002951B4">
        <w:rPr>
          <w:rFonts w:eastAsiaTheme="minorEastAsia"/>
          <w:b/>
          <w:bCs/>
          <w:color w:val="000000" w:themeColor="text1"/>
          <w:sz w:val="24"/>
          <w:szCs w:val="24"/>
        </w:rPr>
        <w:t>ы в</w:t>
      </w:r>
      <w:r w:rsidR="00E1129D">
        <w:rPr>
          <w:rFonts w:eastAsiaTheme="minorEastAsia"/>
          <w:b/>
          <w:bCs/>
          <w:color w:val="000000" w:themeColor="text1"/>
          <w:sz w:val="24"/>
          <w:szCs w:val="24"/>
        </w:rPr>
        <w:t xml:space="preserve"> администрации</w:t>
      </w:r>
      <w:r w:rsidR="002951B4">
        <w:rPr>
          <w:rFonts w:eastAsiaTheme="minorEastAsia"/>
          <w:b/>
          <w:bCs/>
          <w:color w:val="000000" w:themeColor="text1"/>
          <w:sz w:val="24"/>
          <w:szCs w:val="24"/>
        </w:rPr>
        <w:t xml:space="preserve"> Мамаканского</w:t>
      </w:r>
      <w:r w:rsidR="00F7517D" w:rsidRPr="00906909">
        <w:rPr>
          <w:rFonts w:eastAsiaTheme="minorEastAsia"/>
          <w:b/>
          <w:bCs/>
          <w:color w:val="000000" w:themeColor="text1"/>
          <w:sz w:val="24"/>
          <w:szCs w:val="24"/>
        </w:rPr>
        <w:t xml:space="preserve"> городского поселения</w:t>
      </w:r>
    </w:p>
    <w:p w:rsidR="00F257E0" w:rsidRPr="00906909" w:rsidRDefault="00F257E0" w:rsidP="008A4B48">
      <w:pPr>
        <w:spacing w:line="240" w:lineRule="exact"/>
        <w:contextualSpacing/>
        <w:jc w:val="center"/>
        <w:rPr>
          <w:rFonts w:eastAsiaTheme="minorEastAsia"/>
          <w:sz w:val="24"/>
          <w:szCs w:val="24"/>
        </w:rPr>
      </w:pPr>
    </w:p>
    <w:p w:rsidR="00F257E0" w:rsidRPr="00906909"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roofErr w:type="gramStart"/>
      <w:r w:rsidRPr="00906909">
        <w:rPr>
          <w:rFonts w:ascii="Times New Roman CYR" w:eastAsiaTheme="minorEastAsia" w:hAnsi="Times New Roman CYR" w:cs="Times New Roman CYR"/>
          <w:color w:val="000000" w:themeColor="text1"/>
          <w:sz w:val="24"/>
          <w:szCs w:val="24"/>
        </w:rPr>
        <w:t xml:space="preserve">Настоящее положение о порядке назначения, перерасчета, индексации и выплаты пенсии за выслугу лет </w:t>
      </w:r>
      <w:r w:rsidR="002951B4">
        <w:rPr>
          <w:rFonts w:ascii="Times New Roman CYR" w:eastAsiaTheme="minorEastAsia" w:hAnsi="Times New Roman CYR" w:cs="Times New Roman CYR"/>
          <w:color w:val="000000" w:themeColor="text1"/>
          <w:sz w:val="24"/>
          <w:szCs w:val="24"/>
        </w:rPr>
        <w:t>гражданам</w:t>
      </w:r>
      <w:r w:rsidR="00F7517D" w:rsidRPr="00906909">
        <w:rPr>
          <w:rFonts w:ascii="Times New Roman CYR" w:eastAsiaTheme="minorEastAsia" w:hAnsi="Times New Roman CYR" w:cs="Times New Roman CYR"/>
          <w:color w:val="000000" w:themeColor="text1"/>
          <w:sz w:val="24"/>
          <w:szCs w:val="24"/>
        </w:rPr>
        <w:t>, замещавшим должности муниципальной службы в</w:t>
      </w:r>
      <w:r w:rsidR="002951B4">
        <w:rPr>
          <w:rFonts w:eastAsiaTheme="minorEastAsia"/>
          <w:bCs/>
          <w:color w:val="000000" w:themeColor="text1"/>
          <w:sz w:val="24"/>
          <w:szCs w:val="24"/>
        </w:rPr>
        <w:t xml:space="preserve"> органах местного самоуправления Мамаканского</w:t>
      </w:r>
      <w:r w:rsidRPr="00906909">
        <w:rPr>
          <w:rFonts w:eastAsiaTheme="minorEastAsia"/>
          <w:bCs/>
          <w:color w:val="000000" w:themeColor="text1"/>
          <w:sz w:val="24"/>
          <w:szCs w:val="24"/>
        </w:rPr>
        <w:t xml:space="preserve"> городского поселения</w:t>
      </w:r>
      <w:r w:rsidRPr="00906909">
        <w:rPr>
          <w:rFonts w:ascii="Times New Roman CYR" w:eastAsiaTheme="minorEastAsia" w:hAnsi="Times New Roman CYR" w:cs="Times New Roman CYR"/>
          <w:color w:val="000000" w:themeColor="text1"/>
          <w:sz w:val="24"/>
          <w:szCs w:val="24"/>
        </w:rPr>
        <w:t xml:space="preserve"> (далее - </w:t>
      </w:r>
      <w:r w:rsidR="00F7517D" w:rsidRPr="00906909">
        <w:rPr>
          <w:rFonts w:ascii="Times New Roman CYR" w:eastAsiaTheme="minorEastAsia" w:hAnsi="Times New Roman CYR" w:cs="Times New Roman CYR"/>
          <w:color w:val="000000" w:themeColor="text1"/>
          <w:sz w:val="24"/>
          <w:szCs w:val="24"/>
        </w:rPr>
        <w:t>П</w:t>
      </w:r>
      <w:r w:rsidRPr="00906909">
        <w:rPr>
          <w:rFonts w:ascii="Times New Roman CYR" w:eastAsiaTheme="minorEastAsia" w:hAnsi="Times New Roman CYR" w:cs="Times New Roman CYR"/>
          <w:color w:val="000000" w:themeColor="text1"/>
          <w:sz w:val="24"/>
          <w:szCs w:val="24"/>
        </w:rPr>
        <w:t>оложение) разработано в соответствии с Зако</w:t>
      </w:r>
      <w:r w:rsidR="0002630E">
        <w:rPr>
          <w:rFonts w:ascii="Times New Roman CYR" w:eastAsiaTheme="minorEastAsia" w:hAnsi="Times New Roman CYR" w:cs="Times New Roman CYR"/>
          <w:color w:val="000000" w:themeColor="text1"/>
          <w:sz w:val="24"/>
          <w:szCs w:val="24"/>
        </w:rPr>
        <w:t>ном Иркутской области от 15.10.2007 года №</w:t>
      </w:r>
      <w:r w:rsidRPr="00906909">
        <w:rPr>
          <w:rFonts w:ascii="Times New Roman CYR" w:eastAsiaTheme="minorEastAsia" w:hAnsi="Times New Roman CYR" w:cs="Times New Roman CYR"/>
          <w:color w:val="000000" w:themeColor="text1"/>
          <w:sz w:val="24"/>
          <w:szCs w:val="24"/>
        </w:rPr>
        <w:t xml:space="preserve"> 88-ОЗ "Об отдельных вопросах муниципальной службы в Иркутской области" (далее – Закон Иркутской области) и определяет порядок назначения, индексации, перерасчета и выплаты пенсии за</w:t>
      </w:r>
      <w:proofErr w:type="gramEnd"/>
      <w:r w:rsidRPr="00906909">
        <w:rPr>
          <w:rFonts w:ascii="Times New Roman CYR" w:eastAsiaTheme="minorEastAsia" w:hAnsi="Times New Roman CYR" w:cs="Times New Roman CYR"/>
          <w:color w:val="000000" w:themeColor="text1"/>
          <w:sz w:val="24"/>
          <w:szCs w:val="24"/>
        </w:rPr>
        <w:t xml:space="preserve"> выслугу лет гражданам, замещавшим должности муниципальной службы в админи</w:t>
      </w:r>
      <w:r w:rsidR="00E1129D">
        <w:rPr>
          <w:rFonts w:ascii="Times New Roman CYR" w:eastAsiaTheme="minorEastAsia" w:hAnsi="Times New Roman CYR" w:cs="Times New Roman CYR"/>
          <w:color w:val="000000" w:themeColor="text1"/>
          <w:sz w:val="24"/>
          <w:szCs w:val="24"/>
        </w:rPr>
        <w:t>страции</w:t>
      </w:r>
      <w:r w:rsidR="00030E28">
        <w:rPr>
          <w:rFonts w:ascii="Times New Roman CYR" w:eastAsiaTheme="minorEastAsia" w:hAnsi="Times New Roman CYR" w:cs="Times New Roman CYR"/>
          <w:color w:val="000000" w:themeColor="text1"/>
          <w:sz w:val="24"/>
          <w:szCs w:val="24"/>
        </w:rPr>
        <w:t xml:space="preserve"> Мамака</w:t>
      </w:r>
      <w:r w:rsidRPr="00906909">
        <w:rPr>
          <w:rFonts w:ascii="Times New Roman CYR" w:eastAsiaTheme="minorEastAsia" w:hAnsi="Times New Roman CYR" w:cs="Times New Roman CYR"/>
          <w:color w:val="000000" w:themeColor="text1"/>
          <w:sz w:val="24"/>
          <w:szCs w:val="24"/>
        </w:rPr>
        <w:t xml:space="preserve">нского городского поселения (далее – </w:t>
      </w:r>
      <w:r w:rsidR="00F7517D" w:rsidRPr="00906909">
        <w:rPr>
          <w:rFonts w:ascii="Times New Roman CYR" w:eastAsiaTheme="minorEastAsia" w:hAnsi="Times New Roman CYR" w:cs="Times New Roman CYR"/>
          <w:color w:val="000000" w:themeColor="text1"/>
          <w:sz w:val="24"/>
          <w:szCs w:val="24"/>
        </w:rPr>
        <w:t>пенсия за выслугу лет</w:t>
      </w:r>
      <w:r w:rsidRPr="00906909">
        <w:rPr>
          <w:rFonts w:ascii="Times New Roman CYR" w:eastAsiaTheme="minorEastAsia" w:hAnsi="Times New Roman CYR" w:cs="Times New Roman CYR"/>
          <w:color w:val="000000" w:themeColor="text1"/>
          <w:sz w:val="24"/>
          <w:szCs w:val="24"/>
        </w:rPr>
        <w:t>).</w:t>
      </w:r>
    </w:p>
    <w:p w:rsidR="00F257E0" w:rsidRPr="00906909"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06909" w:rsidRDefault="00251F56"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bookmarkStart w:id="4" w:name="sub_91"/>
      <w:r w:rsidRPr="00906909">
        <w:rPr>
          <w:rFonts w:ascii="Times New Roman CYR" w:eastAsiaTheme="minorEastAsia" w:hAnsi="Times New Roman CYR" w:cs="Times New Roman CYR"/>
          <w:b/>
          <w:bCs/>
          <w:color w:val="000000" w:themeColor="text1"/>
          <w:sz w:val="24"/>
          <w:szCs w:val="24"/>
        </w:rPr>
        <w:t xml:space="preserve">Статья </w:t>
      </w:r>
      <w:r w:rsidR="00F257E0" w:rsidRPr="00906909">
        <w:rPr>
          <w:rFonts w:ascii="Times New Roman CYR" w:eastAsiaTheme="minorEastAsia" w:hAnsi="Times New Roman CYR" w:cs="Times New Roman CYR"/>
          <w:b/>
          <w:bCs/>
          <w:color w:val="000000" w:themeColor="text1"/>
          <w:sz w:val="24"/>
          <w:szCs w:val="24"/>
        </w:rPr>
        <w:t>1. Общие положения</w:t>
      </w:r>
    </w:p>
    <w:bookmarkEnd w:id="4"/>
    <w:p w:rsidR="00F257E0" w:rsidRPr="00906909"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06909" w:rsidRDefault="00E1129D"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5" w:name="sub_911"/>
      <w:r>
        <w:rPr>
          <w:rFonts w:ascii="Times New Roman CYR" w:eastAsiaTheme="minorEastAsia" w:hAnsi="Times New Roman CYR" w:cs="Times New Roman CYR"/>
          <w:color w:val="000000" w:themeColor="text1"/>
          <w:sz w:val="24"/>
          <w:szCs w:val="24"/>
        </w:rPr>
        <w:t>1.</w:t>
      </w:r>
      <w:r w:rsidR="00F257E0" w:rsidRPr="00906909">
        <w:rPr>
          <w:rFonts w:ascii="Times New Roman CYR" w:eastAsiaTheme="minorEastAsia" w:hAnsi="Times New Roman CYR" w:cs="Times New Roman CYR"/>
          <w:color w:val="000000" w:themeColor="text1"/>
          <w:sz w:val="24"/>
          <w:szCs w:val="24"/>
        </w:rPr>
        <w:t xml:space="preserve"> Действие настоящего положения распространяется на граждан, замещавших должности муниципальной службы в </w:t>
      </w:r>
      <w:r>
        <w:rPr>
          <w:rFonts w:eastAsiaTheme="minorEastAsia"/>
          <w:bCs/>
          <w:color w:val="000000" w:themeColor="text1"/>
          <w:sz w:val="24"/>
          <w:szCs w:val="24"/>
        </w:rPr>
        <w:t>администрации Мамаканского</w:t>
      </w:r>
      <w:r w:rsidR="00F257E0" w:rsidRPr="00906909">
        <w:rPr>
          <w:rFonts w:eastAsiaTheme="minorEastAsia"/>
          <w:bCs/>
          <w:color w:val="000000" w:themeColor="text1"/>
          <w:sz w:val="24"/>
          <w:szCs w:val="24"/>
        </w:rPr>
        <w:t xml:space="preserve"> городского поселения</w:t>
      </w:r>
      <w:r w:rsidR="00F7517D" w:rsidRPr="00906909">
        <w:rPr>
          <w:rFonts w:eastAsiaTheme="minorEastAsia"/>
          <w:bCs/>
          <w:color w:val="000000" w:themeColor="text1"/>
          <w:sz w:val="24"/>
          <w:szCs w:val="24"/>
        </w:rPr>
        <w:t xml:space="preserve"> (далее – администрация)</w:t>
      </w:r>
      <w:r w:rsidR="00F257E0" w:rsidRPr="00906909">
        <w:rPr>
          <w:rFonts w:ascii="Times New Roman CYR" w:eastAsiaTheme="minorEastAsia" w:hAnsi="Times New Roman CYR" w:cs="Times New Roman CYR"/>
          <w:color w:val="000000" w:themeColor="text1"/>
          <w:sz w:val="24"/>
          <w:szCs w:val="24"/>
        </w:rPr>
        <w:t>, при наличии условий, дающих право на пенси</w:t>
      </w:r>
      <w:r w:rsidR="00F7517D" w:rsidRPr="00906909">
        <w:rPr>
          <w:rFonts w:ascii="Times New Roman CYR" w:eastAsiaTheme="minorEastAsia" w:hAnsi="Times New Roman CYR" w:cs="Times New Roman CYR"/>
          <w:color w:val="000000" w:themeColor="text1"/>
          <w:sz w:val="24"/>
          <w:szCs w:val="24"/>
        </w:rPr>
        <w:t>ю</w:t>
      </w:r>
      <w:r w:rsidR="00F257E0" w:rsidRPr="00906909">
        <w:rPr>
          <w:rFonts w:ascii="Times New Roman CYR" w:eastAsiaTheme="minorEastAsia" w:hAnsi="Times New Roman CYR" w:cs="Times New Roman CYR"/>
          <w:color w:val="000000" w:themeColor="text1"/>
          <w:sz w:val="24"/>
          <w:szCs w:val="24"/>
        </w:rPr>
        <w:t xml:space="preserve"> за выслугу лет, установленных Законом Иркутской области:</w:t>
      </w:r>
    </w:p>
    <w:bookmarkEnd w:id="5"/>
    <w:p w:rsidR="00F257E0" w:rsidRPr="00906909" w:rsidRDefault="00E1129D"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1.1.</w:t>
      </w:r>
      <w:r w:rsidR="00F257E0" w:rsidRPr="00906909">
        <w:rPr>
          <w:rFonts w:ascii="Times New Roman CYR" w:eastAsiaTheme="minorEastAsia" w:hAnsi="Times New Roman CYR" w:cs="Times New Roman CYR"/>
          <w:color w:val="000000" w:themeColor="text1"/>
          <w:sz w:val="24"/>
          <w:szCs w:val="24"/>
        </w:rPr>
        <w:t xml:space="preserve"> Стаж</w:t>
      </w:r>
      <w:r w:rsidR="00F7517D" w:rsidRPr="00906909">
        <w:rPr>
          <w:rFonts w:ascii="Times New Roman CYR" w:eastAsiaTheme="minorEastAsia" w:hAnsi="Times New Roman CYR" w:cs="Times New Roman CYR"/>
          <w:color w:val="000000" w:themeColor="text1"/>
          <w:sz w:val="24"/>
          <w:szCs w:val="24"/>
        </w:rPr>
        <w:t xml:space="preserve"> муниципальной службы</w:t>
      </w:r>
      <w:r w:rsidR="00F257E0" w:rsidRPr="00906909">
        <w:rPr>
          <w:rFonts w:ascii="Times New Roman CYR" w:eastAsiaTheme="minorEastAsia" w:hAnsi="Times New Roman CYR" w:cs="Times New Roman CYR"/>
          <w:color w:val="000000" w:themeColor="text1"/>
          <w:sz w:val="24"/>
          <w:szCs w:val="24"/>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w:t>
      </w:r>
      <w:r w:rsidR="0002630E">
        <w:rPr>
          <w:rFonts w:ascii="Times New Roman CYR" w:eastAsiaTheme="minorEastAsia" w:hAnsi="Times New Roman CYR" w:cs="Times New Roman CYR"/>
          <w:color w:val="000000" w:themeColor="text1"/>
          <w:sz w:val="24"/>
          <w:szCs w:val="24"/>
        </w:rPr>
        <w:t>закону от 15 декабря 2001 года №</w:t>
      </w:r>
      <w:r w:rsidR="00F257E0" w:rsidRPr="00906909">
        <w:rPr>
          <w:rFonts w:ascii="Times New Roman CYR" w:eastAsiaTheme="minorEastAsia" w:hAnsi="Times New Roman CYR" w:cs="Times New Roman CYR"/>
          <w:color w:val="000000" w:themeColor="text1"/>
          <w:sz w:val="24"/>
          <w:szCs w:val="24"/>
        </w:rPr>
        <w:t xml:space="preserve"> 166-ФЗ "О государственном пенсионном обе</w:t>
      </w:r>
      <w:r w:rsidR="00776737">
        <w:rPr>
          <w:rFonts w:ascii="Times New Roman CYR" w:eastAsiaTheme="minorEastAsia" w:hAnsi="Times New Roman CYR" w:cs="Times New Roman CYR"/>
          <w:color w:val="000000" w:themeColor="text1"/>
          <w:sz w:val="24"/>
          <w:szCs w:val="24"/>
        </w:rPr>
        <w:t>спечении в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6" w:name="sub_9112"/>
      <w:r w:rsidRPr="00906909">
        <w:rPr>
          <w:rFonts w:ascii="Times New Roman CYR" w:eastAsiaTheme="minorEastAsia" w:hAnsi="Times New Roman CYR" w:cs="Times New Roman CYR"/>
          <w:color w:val="000000" w:themeColor="text1"/>
          <w:sz w:val="24"/>
          <w:szCs w:val="24"/>
        </w:rPr>
        <w:t xml:space="preserve">1.2. Увольнение с муниципальной службы по основаниям, предусмотренным </w:t>
      </w:r>
      <w:r w:rsidR="0039173B">
        <w:rPr>
          <w:rFonts w:ascii="Times New Roman CYR" w:eastAsiaTheme="minorEastAsia" w:hAnsi="Times New Roman CYR" w:cs="Times New Roman CYR"/>
          <w:color w:val="000000" w:themeColor="text1"/>
          <w:sz w:val="24"/>
          <w:szCs w:val="24"/>
        </w:rPr>
        <w:t>подпунктом 2 пункта</w:t>
      </w:r>
      <w:r w:rsidRPr="00906909">
        <w:rPr>
          <w:rFonts w:ascii="Times New Roman CYR" w:eastAsiaTheme="minorEastAsia" w:hAnsi="Times New Roman CYR" w:cs="Times New Roman CYR"/>
          <w:color w:val="000000" w:themeColor="text1"/>
          <w:sz w:val="24"/>
          <w:szCs w:val="24"/>
        </w:rPr>
        <w:t xml:space="preserve"> 1 статьи 11</w:t>
      </w:r>
      <w:r w:rsidR="00776737">
        <w:rPr>
          <w:rFonts w:ascii="Times New Roman CYR" w:eastAsiaTheme="minorEastAsia" w:hAnsi="Times New Roman CYR" w:cs="Times New Roman CYR"/>
          <w:color w:val="000000" w:themeColor="text1"/>
          <w:sz w:val="24"/>
          <w:szCs w:val="24"/>
        </w:rPr>
        <w:t xml:space="preserve"> Закона Иркутской области;</w:t>
      </w:r>
    </w:p>
    <w:p w:rsidR="00F257E0"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7" w:name="sub_9113"/>
      <w:bookmarkEnd w:id="6"/>
      <w:r w:rsidRPr="00906909">
        <w:rPr>
          <w:rFonts w:ascii="Times New Roman CYR" w:eastAsiaTheme="minorEastAsia" w:hAnsi="Times New Roman CYR" w:cs="Times New Roman CYR"/>
          <w:color w:val="000000" w:themeColor="text1"/>
          <w:sz w:val="24"/>
          <w:szCs w:val="24"/>
        </w:rPr>
        <w:t xml:space="preserve">1.3. Замещение должности муниципальной службы не менее </w:t>
      </w:r>
      <w:proofErr w:type="gramStart"/>
      <w:r w:rsidRPr="00906909">
        <w:rPr>
          <w:rFonts w:ascii="Times New Roman CYR" w:eastAsiaTheme="minorEastAsia" w:hAnsi="Times New Roman CYR" w:cs="Times New Roman CYR"/>
          <w:color w:val="000000" w:themeColor="text1"/>
          <w:sz w:val="24"/>
          <w:szCs w:val="24"/>
        </w:rPr>
        <w:t>12 полных месяцев</w:t>
      </w:r>
      <w:proofErr w:type="gramEnd"/>
      <w:r w:rsidRPr="00906909">
        <w:rPr>
          <w:rFonts w:ascii="Times New Roman CYR" w:eastAsiaTheme="minorEastAsia" w:hAnsi="Times New Roman CYR" w:cs="Times New Roman CYR"/>
          <w:color w:val="000000" w:themeColor="text1"/>
          <w:sz w:val="24"/>
          <w:szCs w:val="24"/>
        </w:rPr>
        <w:t xml:space="preserve"> непосредственно перед увольнением с муниципальной службы, за исключением случаев увольнения в связи с ликвидацией администрации, сокращением численности или штата муниципальных служащих в администрации.</w:t>
      </w:r>
    </w:p>
    <w:p w:rsidR="00776737" w:rsidRPr="00906909" w:rsidRDefault="005F1E71"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Граждане, замещавшие должности муниципальной службы и уволенные с муниципальной службы по основаниям, не указанным в </w:t>
      </w:r>
      <w:r w:rsidR="0039173B">
        <w:rPr>
          <w:rFonts w:ascii="Times New Roman CYR" w:eastAsiaTheme="minorEastAsia" w:hAnsi="Times New Roman CYR" w:cs="Times New Roman CYR"/>
          <w:color w:val="000000" w:themeColor="text1"/>
          <w:sz w:val="24"/>
          <w:szCs w:val="24"/>
        </w:rPr>
        <w:t>под</w:t>
      </w:r>
      <w:r w:rsidR="00BA7D09">
        <w:rPr>
          <w:rFonts w:ascii="Times New Roman CYR" w:eastAsiaTheme="minorEastAsia" w:hAnsi="Times New Roman CYR" w:cs="Times New Roman CYR"/>
          <w:color w:val="000000" w:themeColor="text1"/>
          <w:sz w:val="24"/>
          <w:szCs w:val="24"/>
        </w:rPr>
        <w:t>пункте</w:t>
      </w:r>
      <w:r w:rsidR="0039173B">
        <w:rPr>
          <w:rFonts w:ascii="Times New Roman CYR" w:eastAsiaTheme="minorEastAsia" w:hAnsi="Times New Roman CYR" w:cs="Times New Roman CYR"/>
          <w:color w:val="000000" w:themeColor="text1"/>
          <w:sz w:val="24"/>
          <w:szCs w:val="24"/>
        </w:rPr>
        <w:t xml:space="preserve"> 2 пункта</w:t>
      </w:r>
      <w:r w:rsidR="00BA7D09" w:rsidRPr="00906909">
        <w:rPr>
          <w:rFonts w:ascii="Times New Roman CYR" w:eastAsiaTheme="minorEastAsia" w:hAnsi="Times New Roman CYR" w:cs="Times New Roman CYR"/>
          <w:color w:val="000000" w:themeColor="text1"/>
          <w:sz w:val="24"/>
          <w:szCs w:val="24"/>
        </w:rPr>
        <w:t xml:space="preserve"> 1 статьи 11</w:t>
      </w:r>
      <w:r w:rsidR="00BA7D09">
        <w:rPr>
          <w:rFonts w:ascii="Times New Roman CYR" w:eastAsiaTheme="minorEastAsia" w:hAnsi="Times New Roman CYR" w:cs="Times New Roman CYR"/>
          <w:color w:val="000000" w:themeColor="text1"/>
          <w:sz w:val="24"/>
          <w:szCs w:val="24"/>
        </w:rPr>
        <w:t xml:space="preserve"> Закона Иркутской области</w:t>
      </w:r>
      <w:r>
        <w:rPr>
          <w:rFonts w:ascii="Times New Roman CYR" w:eastAsiaTheme="minorEastAsia" w:hAnsi="Times New Roman CYR" w:cs="Times New Roman CYR"/>
          <w:color w:val="000000" w:themeColor="text1"/>
          <w:sz w:val="24"/>
          <w:szCs w:val="24"/>
        </w:rPr>
        <w:t>, права на пенсию за выслугу лет не имеют.</w:t>
      </w:r>
    </w:p>
    <w:bookmarkEnd w:id="7"/>
    <w:p w:rsidR="00F7517D" w:rsidRPr="00906909" w:rsidRDefault="00F7517D"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Пенсия за выслугу лет назначается (приостанавливается, возобн</w:t>
      </w:r>
      <w:r w:rsidR="00776737">
        <w:rPr>
          <w:rFonts w:ascii="Times New Roman CYR" w:eastAsiaTheme="minorEastAsia" w:hAnsi="Times New Roman CYR" w:cs="Times New Roman CYR"/>
          <w:color w:val="000000" w:themeColor="text1"/>
          <w:sz w:val="24"/>
          <w:szCs w:val="24"/>
        </w:rPr>
        <w:t>овляется,</w:t>
      </w:r>
      <w:r w:rsidRPr="00906909">
        <w:rPr>
          <w:rFonts w:ascii="Times New Roman CYR" w:eastAsiaTheme="minorEastAsia" w:hAnsi="Times New Roman CYR" w:cs="Times New Roman CYR"/>
          <w:color w:val="000000" w:themeColor="text1"/>
          <w:sz w:val="24"/>
          <w:szCs w:val="24"/>
        </w:rPr>
        <w:t xml:space="preserve"> прекращается) на основании распоряжений администрации</w:t>
      </w:r>
      <w:r w:rsidR="0039173B">
        <w:rPr>
          <w:rFonts w:ascii="Times New Roman CYR" w:eastAsiaTheme="minorEastAsia" w:hAnsi="Times New Roman CYR" w:cs="Times New Roman CYR"/>
          <w:color w:val="000000" w:themeColor="text1"/>
          <w:sz w:val="24"/>
          <w:szCs w:val="24"/>
        </w:rPr>
        <w:t xml:space="preserve"> Мамаканского городского поселения</w:t>
      </w:r>
      <w:r w:rsidRPr="00906909">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2. </w:t>
      </w:r>
      <w:proofErr w:type="gramStart"/>
      <w:r w:rsidRPr="00906909">
        <w:rPr>
          <w:rFonts w:ascii="Times New Roman CYR" w:eastAsiaTheme="minorEastAsia" w:hAnsi="Times New Roman CYR" w:cs="Times New Roman CYR"/>
          <w:color w:val="000000" w:themeColor="text1"/>
          <w:sz w:val="24"/>
          <w:szCs w:val="24"/>
        </w:rPr>
        <w:t>Пенсия за выслугу лет устанавливается к страховой пенсии по старости, страховой пенсии по инвалидности, назначенным в соответствии с Федеральным з</w:t>
      </w:r>
      <w:r w:rsidR="00654FC4">
        <w:rPr>
          <w:rFonts w:ascii="Times New Roman CYR" w:eastAsiaTheme="minorEastAsia" w:hAnsi="Times New Roman CYR" w:cs="Times New Roman CYR"/>
          <w:color w:val="000000" w:themeColor="text1"/>
          <w:sz w:val="24"/>
          <w:szCs w:val="24"/>
        </w:rPr>
        <w:t>аконом от 28 декабря 2013 года №</w:t>
      </w:r>
      <w:r w:rsidRPr="00906909">
        <w:rPr>
          <w:rFonts w:ascii="Times New Roman CYR" w:eastAsiaTheme="minorEastAsia" w:hAnsi="Times New Roman CYR" w:cs="Times New Roman CYR"/>
          <w:color w:val="000000" w:themeColor="text1"/>
          <w:sz w:val="24"/>
          <w:szCs w:val="24"/>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w:t>
      </w:r>
      <w:r w:rsidR="00654FC4">
        <w:rPr>
          <w:rFonts w:ascii="Times New Roman CYR" w:eastAsiaTheme="minorEastAsia" w:hAnsi="Times New Roman CYR" w:cs="Times New Roman CYR"/>
          <w:color w:val="000000" w:themeColor="text1"/>
          <w:sz w:val="24"/>
          <w:szCs w:val="24"/>
        </w:rPr>
        <w:t>дерации от 19 апреля 1991 года №</w:t>
      </w:r>
      <w:r w:rsidRPr="00906909">
        <w:rPr>
          <w:rFonts w:ascii="Times New Roman CYR" w:eastAsiaTheme="minorEastAsia" w:hAnsi="Times New Roman CYR" w:cs="Times New Roman CYR"/>
          <w:color w:val="000000" w:themeColor="text1"/>
          <w:sz w:val="24"/>
          <w:szCs w:val="24"/>
        </w:rPr>
        <w:t xml:space="preserve"> 1032-1 "О занятости населения в Российской Федерации" (далее</w:t>
      </w:r>
      <w:proofErr w:type="gramEnd"/>
      <w:r w:rsidRPr="00906909">
        <w:rPr>
          <w:rFonts w:ascii="Times New Roman CYR" w:eastAsiaTheme="minorEastAsia" w:hAnsi="Times New Roman CYR" w:cs="Times New Roman CYR"/>
          <w:color w:val="000000" w:themeColor="text1"/>
          <w:sz w:val="24"/>
          <w:szCs w:val="24"/>
        </w:rPr>
        <w:t xml:space="preserve"> - пенсия, назначенная в соответствии с Законом Российской Федерации "О занятости населения в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8" w:name="sub_122"/>
      <w:r w:rsidRPr="00906909">
        <w:rPr>
          <w:rFonts w:ascii="Times New Roman CYR" w:eastAsiaTheme="minorEastAsia" w:hAnsi="Times New Roman CYR" w:cs="Times New Roman CYR"/>
          <w:color w:val="000000" w:themeColor="text1"/>
          <w:sz w:val="24"/>
          <w:szCs w:val="24"/>
        </w:rPr>
        <w:t xml:space="preserve">Пенсия за выслугу лет назначается к </w:t>
      </w:r>
      <w:r w:rsidR="00251F56" w:rsidRPr="00906909">
        <w:rPr>
          <w:rFonts w:ascii="Times New Roman CYR" w:eastAsiaTheme="minorEastAsia" w:hAnsi="Times New Roman CYR" w:cs="Times New Roman CYR"/>
          <w:color w:val="000000" w:themeColor="text1"/>
          <w:sz w:val="24"/>
          <w:szCs w:val="24"/>
        </w:rPr>
        <w:t>страховой</w:t>
      </w:r>
      <w:r w:rsidRPr="00906909">
        <w:rPr>
          <w:rFonts w:ascii="Times New Roman CYR" w:eastAsiaTheme="minorEastAsia" w:hAnsi="Times New Roman CYR" w:cs="Times New Roman CYR"/>
          <w:color w:val="000000" w:themeColor="text1"/>
          <w:sz w:val="24"/>
          <w:szCs w:val="24"/>
        </w:rPr>
        <w:t xml:space="preserve"> пенсии по старости пожизненно, к страховой пенсии по инвалидности - н</w:t>
      </w:r>
      <w:r w:rsidR="00654FC4">
        <w:rPr>
          <w:rFonts w:ascii="Times New Roman CYR" w:eastAsiaTheme="minorEastAsia" w:hAnsi="Times New Roman CYR" w:cs="Times New Roman CYR"/>
          <w:color w:val="000000" w:themeColor="text1"/>
          <w:sz w:val="24"/>
          <w:szCs w:val="24"/>
        </w:rPr>
        <w:t>а срок, на который определена инвалидность</w:t>
      </w:r>
      <w:r w:rsidRPr="00906909">
        <w:rPr>
          <w:rFonts w:ascii="Times New Roman CYR" w:eastAsiaTheme="minorEastAsia" w:hAnsi="Times New Roman CYR" w:cs="Times New Roman CYR"/>
          <w:color w:val="000000" w:themeColor="text1"/>
          <w:sz w:val="24"/>
          <w:szCs w:val="24"/>
        </w:rPr>
        <w:t>, к пенсии, назначенной в соответствии с Законом Российской Федерации "О занятости населения в Российской Федерации"- на срок установления данной пенсии.</w:t>
      </w:r>
    </w:p>
    <w:bookmarkEnd w:id="8"/>
    <w:p w:rsidR="00F257E0" w:rsidRPr="00AF4013" w:rsidRDefault="00F257E0" w:rsidP="00E1129D">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3. </w:t>
      </w:r>
      <w:proofErr w:type="gramStart"/>
      <w:r w:rsidRPr="00906909">
        <w:rPr>
          <w:rFonts w:ascii="Times New Roman CYR" w:eastAsiaTheme="minorEastAsia" w:hAnsi="Times New Roman CYR" w:cs="Times New Roman CYR"/>
          <w:color w:val="000000" w:themeColor="text1"/>
          <w:sz w:val="24"/>
          <w:szCs w:val="24"/>
        </w:rPr>
        <w:t xml:space="preserve">Муниципальным служащим при наличии стажа муниципальной службы не менее </w:t>
      </w:r>
      <w:r w:rsidRPr="00906909">
        <w:rPr>
          <w:rFonts w:ascii="Times New Roman CYR" w:eastAsiaTheme="minorEastAsia" w:hAnsi="Times New Roman CYR" w:cs="Times New Roman CYR"/>
          <w:color w:val="000000" w:themeColor="text1"/>
          <w:sz w:val="24"/>
          <w:szCs w:val="24"/>
        </w:rPr>
        <w:lastRenderedPageBreak/>
        <w:t>стажа, продолжительность которого для назначения пенсии за выслугу лет в соответствующем году определяется согласно прилож</w:t>
      </w:r>
      <w:r w:rsidRPr="00AF4013">
        <w:rPr>
          <w:rFonts w:ascii="Times New Roman CYR" w:eastAsiaTheme="minorEastAsia" w:hAnsi="Times New Roman CYR" w:cs="Times New Roman CYR"/>
          <w:color w:val="000000" w:themeColor="text1"/>
          <w:sz w:val="24"/>
          <w:szCs w:val="24"/>
        </w:rPr>
        <w:t xml:space="preserve">ению к Федеральному </w:t>
      </w:r>
      <w:r w:rsidR="00654FC4">
        <w:rPr>
          <w:rFonts w:ascii="Times New Roman CYR" w:eastAsiaTheme="minorEastAsia" w:hAnsi="Times New Roman CYR" w:cs="Times New Roman CYR"/>
          <w:color w:val="000000" w:themeColor="text1"/>
          <w:sz w:val="24"/>
          <w:szCs w:val="24"/>
        </w:rPr>
        <w:t>закону от 15 декабря 2001 года №</w:t>
      </w:r>
      <w:r w:rsidRPr="00AF4013">
        <w:rPr>
          <w:rFonts w:ascii="Times New Roman CYR" w:eastAsiaTheme="minorEastAsia" w:hAnsi="Times New Roman CYR" w:cs="Times New Roman CYR"/>
          <w:color w:val="000000" w:themeColor="text1"/>
          <w:sz w:val="24"/>
          <w:szCs w:val="24"/>
        </w:rPr>
        <w:t xml:space="preserve"> 166-ФЗ "О государственном пенсионном обеспечении в Российской</w:t>
      </w:r>
      <w:r w:rsidR="00E1129D">
        <w:rPr>
          <w:rFonts w:ascii="Times New Roman CYR" w:eastAsiaTheme="minorEastAsia" w:hAnsi="Times New Roman CYR" w:cs="Times New Roman CYR"/>
          <w:color w:val="000000" w:themeColor="text1"/>
          <w:sz w:val="24"/>
          <w:szCs w:val="24"/>
        </w:rPr>
        <w:t xml:space="preserve"> </w:t>
      </w:r>
      <w:r w:rsidRPr="00AF4013">
        <w:rPr>
          <w:rFonts w:ascii="Times New Roman CYR" w:eastAsiaTheme="minorEastAsia" w:hAnsi="Times New Roman CYR" w:cs="Times New Roman CYR"/>
          <w:color w:val="000000" w:themeColor="text1"/>
          <w:sz w:val="24"/>
          <w:szCs w:val="24"/>
        </w:rPr>
        <w:t>Федерации</w:t>
      </w:r>
      <w:r w:rsidR="00251F56" w:rsidRPr="00AF4013">
        <w:rPr>
          <w:rFonts w:ascii="Times New Roman CYR" w:eastAsiaTheme="minorEastAsia" w:hAnsi="Times New Roman CYR" w:cs="Times New Roman CYR"/>
          <w:color w:val="000000" w:themeColor="text1"/>
          <w:sz w:val="24"/>
          <w:szCs w:val="24"/>
        </w:rPr>
        <w:t>»</w:t>
      </w:r>
      <w:r w:rsidRPr="00AF4013">
        <w:rPr>
          <w:rFonts w:ascii="Times New Roman CYR" w:eastAsiaTheme="minorEastAsia" w:hAnsi="Times New Roman CYR" w:cs="Times New Roman CYR"/>
          <w:color w:val="000000" w:themeColor="text1"/>
          <w:sz w:val="24"/>
          <w:szCs w:val="24"/>
        </w:rPr>
        <w:t xml:space="preserve"> пенсия за выслугу лет назначается в размере 45 процентов от 2,8 суммы должностного оклада и ежемесячной надбавки к должностному окладу</w:t>
      </w:r>
      <w:proofErr w:type="gramEnd"/>
      <w:r w:rsidRPr="00AF4013">
        <w:rPr>
          <w:rFonts w:ascii="Times New Roman CYR" w:eastAsiaTheme="minorEastAsia" w:hAnsi="Times New Roman CYR" w:cs="Times New Roman CYR"/>
          <w:color w:val="000000" w:themeColor="text1"/>
          <w:sz w:val="24"/>
          <w:szCs w:val="24"/>
        </w:rPr>
        <w:t xml:space="preserve"> </w:t>
      </w:r>
      <w:proofErr w:type="gramStart"/>
      <w:r w:rsidRPr="00AF4013">
        <w:rPr>
          <w:rFonts w:ascii="Times New Roman CYR" w:eastAsiaTheme="minorEastAsia" w:hAnsi="Times New Roman CYR" w:cs="Times New Roman CYR"/>
          <w:color w:val="000000" w:themeColor="text1"/>
          <w:sz w:val="24"/>
          <w:szCs w:val="24"/>
        </w:rPr>
        <w:t>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w:t>
      </w:r>
      <w:r w:rsidR="00654FC4">
        <w:rPr>
          <w:rFonts w:ascii="Times New Roman CYR" w:eastAsiaTheme="minorEastAsia" w:hAnsi="Times New Roman CYR" w:cs="Times New Roman CYR"/>
          <w:color w:val="000000" w:themeColor="text1"/>
          <w:sz w:val="24"/>
          <w:szCs w:val="24"/>
        </w:rPr>
        <w:t>а №</w:t>
      </w:r>
      <w:r w:rsidRPr="00AF4013">
        <w:rPr>
          <w:rFonts w:ascii="Times New Roman CYR" w:eastAsiaTheme="minorEastAsia" w:hAnsi="Times New Roman CYR" w:cs="Times New Roman CYR"/>
          <w:color w:val="000000" w:themeColor="text1"/>
          <w:sz w:val="24"/>
          <w:szCs w:val="24"/>
        </w:rPr>
        <w:t xml:space="preserve"> 400-ФЗ "О страховых пенсиях", либо за вычетом пенсии, назначенной в соответствии с Законом Российской Федерации "О</w:t>
      </w:r>
      <w:proofErr w:type="gramEnd"/>
      <w:r w:rsidRPr="00AF4013">
        <w:rPr>
          <w:rFonts w:ascii="Times New Roman CYR" w:eastAsiaTheme="minorEastAsia" w:hAnsi="Times New Roman CYR" w:cs="Times New Roman CYR"/>
          <w:color w:val="000000" w:themeColor="text1"/>
          <w:sz w:val="24"/>
          <w:szCs w:val="24"/>
        </w:rPr>
        <w:t xml:space="preserve">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4.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размерах, определенных федеральными и областными нормативными правовыми актами.</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roofErr w:type="gramStart"/>
      <w:r w:rsidRPr="00AF4013">
        <w:rPr>
          <w:rFonts w:ascii="Times New Roman CYR" w:eastAsiaTheme="minorEastAsia" w:hAnsi="Times New Roman CYR" w:cs="Times New Roman CYR"/>
          <w:color w:val="000000" w:themeColor="text1"/>
          <w:sz w:val="24"/>
          <w:szCs w:val="24"/>
        </w:rPr>
        <w:t>При определении размера пенсии за выслугу лет в порядке, установлен</w:t>
      </w:r>
      <w:r w:rsidR="00A66BCA">
        <w:rPr>
          <w:rFonts w:ascii="Times New Roman CYR" w:eastAsiaTheme="minorEastAsia" w:hAnsi="Times New Roman CYR" w:cs="Times New Roman CYR"/>
          <w:color w:val="000000" w:themeColor="text1"/>
          <w:sz w:val="24"/>
          <w:szCs w:val="24"/>
        </w:rPr>
        <w:t>ным пунктом 3</w:t>
      </w:r>
      <w:r w:rsidR="00251F56" w:rsidRPr="00AF4013">
        <w:rPr>
          <w:rFonts w:ascii="Times New Roman CYR" w:eastAsiaTheme="minorEastAsia" w:hAnsi="Times New Roman CYR" w:cs="Times New Roman CYR"/>
          <w:color w:val="000000" w:themeColor="text1"/>
          <w:sz w:val="24"/>
          <w:szCs w:val="24"/>
        </w:rPr>
        <w:t xml:space="preserve"> настоящей статьи</w:t>
      </w:r>
      <w:r w:rsidRPr="00AF4013">
        <w:rPr>
          <w:rFonts w:ascii="Times New Roman CYR" w:eastAsiaTheme="minorEastAsia" w:hAnsi="Times New Roman CYR" w:cs="Times New Roman CYR"/>
          <w:color w:val="000000" w:themeColor="text1"/>
          <w:sz w:val="24"/>
          <w:szCs w:val="24"/>
        </w:rPr>
        <w:t>,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w:t>
      </w:r>
      <w:r w:rsidR="00A66BCA">
        <w:rPr>
          <w:rFonts w:ascii="Times New Roman CYR" w:eastAsiaTheme="minorEastAsia" w:hAnsi="Times New Roman CYR" w:cs="Times New Roman CYR"/>
          <w:color w:val="000000" w:themeColor="text1"/>
          <w:sz w:val="24"/>
          <w:szCs w:val="24"/>
        </w:rPr>
        <w:t>,</w:t>
      </w:r>
      <w:r w:rsidRPr="00AF4013">
        <w:rPr>
          <w:rFonts w:ascii="Times New Roman CYR" w:eastAsiaTheme="minorEastAsia" w:hAnsi="Times New Roman CYR" w:cs="Times New Roman CYR"/>
          <w:color w:val="000000" w:themeColor="text1"/>
          <w:sz w:val="24"/>
          <w:szCs w:val="24"/>
        </w:rPr>
        <w:t xml:space="preserve"> и суммы, полагающиеся в связи с валоризацией пенсионных прав, предусмотренные Федеральным з</w:t>
      </w:r>
      <w:r w:rsidR="00A66BCA">
        <w:rPr>
          <w:rFonts w:ascii="Times New Roman CYR" w:eastAsiaTheme="minorEastAsia" w:hAnsi="Times New Roman CYR" w:cs="Times New Roman CYR"/>
          <w:color w:val="000000" w:themeColor="text1"/>
          <w:sz w:val="24"/>
          <w:szCs w:val="24"/>
        </w:rPr>
        <w:t>аконом от 17 декабря 2001 года № 173-ФЗ "О трудовых</w:t>
      </w:r>
      <w:proofErr w:type="gramEnd"/>
      <w:r w:rsidR="00A66BCA">
        <w:rPr>
          <w:rFonts w:ascii="Times New Roman CYR" w:eastAsiaTheme="minorEastAsia" w:hAnsi="Times New Roman CYR" w:cs="Times New Roman CYR"/>
          <w:color w:val="000000" w:themeColor="text1"/>
          <w:sz w:val="24"/>
          <w:szCs w:val="24"/>
        </w:rPr>
        <w:t xml:space="preserve"> </w:t>
      </w:r>
      <w:proofErr w:type="gramStart"/>
      <w:r w:rsidRPr="00AF4013">
        <w:rPr>
          <w:rFonts w:ascii="Times New Roman CYR" w:eastAsiaTheme="minorEastAsia" w:hAnsi="Times New Roman CYR" w:cs="Times New Roman CYR"/>
          <w:color w:val="000000" w:themeColor="text1"/>
          <w:sz w:val="24"/>
          <w:szCs w:val="24"/>
        </w:rPr>
        <w:t>пенсиях</w:t>
      </w:r>
      <w:proofErr w:type="gramEnd"/>
      <w:r w:rsidRPr="00AF4013">
        <w:rPr>
          <w:rFonts w:ascii="Times New Roman CYR" w:eastAsiaTheme="minorEastAsia" w:hAnsi="Times New Roman CYR" w:cs="Times New Roman CYR"/>
          <w:color w:val="000000" w:themeColor="text1"/>
          <w:sz w:val="24"/>
          <w:szCs w:val="24"/>
        </w:rPr>
        <w:t xml:space="preserve"> в Российской Федерации".</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В случае, когда размер пенсии за выслугу лет с учетом районного коэффициента к заработной плате, указанного в первом абзаце настоящего пункта, ниже величины прожиточного минимума, установленной в целом по области в расчете на душу населения, ограничение в отношении общей сум</w:t>
      </w:r>
      <w:r w:rsidR="00EC015B">
        <w:rPr>
          <w:rFonts w:ascii="Times New Roman CYR" w:eastAsiaTheme="minorEastAsia" w:hAnsi="Times New Roman CYR" w:cs="Times New Roman CYR"/>
          <w:color w:val="000000" w:themeColor="text1"/>
          <w:sz w:val="24"/>
          <w:szCs w:val="24"/>
        </w:rPr>
        <w:t>мы, определенной</w:t>
      </w:r>
      <w:r w:rsidR="00F637AC">
        <w:rPr>
          <w:rFonts w:ascii="Times New Roman CYR" w:eastAsiaTheme="minorEastAsia" w:hAnsi="Times New Roman CYR" w:cs="Times New Roman CYR"/>
          <w:color w:val="000000" w:themeColor="text1"/>
          <w:sz w:val="24"/>
          <w:szCs w:val="24"/>
        </w:rPr>
        <w:t xml:space="preserve"> пунктом 3 настоящей статьи</w:t>
      </w:r>
      <w:r w:rsidRPr="00AF4013">
        <w:rPr>
          <w:rFonts w:ascii="Times New Roman CYR" w:eastAsiaTheme="minorEastAsia" w:hAnsi="Times New Roman CYR" w:cs="Times New Roman CYR"/>
          <w:color w:val="000000" w:themeColor="text1"/>
          <w:sz w:val="24"/>
          <w:szCs w:val="24"/>
        </w:rPr>
        <w:t>, не применяется.</w:t>
      </w:r>
    </w:p>
    <w:p w:rsidR="00EA6670" w:rsidRDefault="00F257E0" w:rsidP="00906909">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При подсчете размера пенсии за выслугу лет приоритетным является критерий, в соответствии с которым размер пенсии за выслугу лет не может быть ниже величины прожиточного минимума, установленного в целом по области на душу населения.</w:t>
      </w:r>
      <w:bookmarkStart w:id="9" w:name="sub_916"/>
    </w:p>
    <w:p w:rsidR="00F257E0" w:rsidRPr="00906909" w:rsidRDefault="00EA667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5</w:t>
      </w:r>
      <w:r w:rsidR="00F257E0" w:rsidRPr="00906909">
        <w:rPr>
          <w:rFonts w:ascii="Times New Roman CYR" w:eastAsiaTheme="minorEastAsia" w:hAnsi="Times New Roman CYR" w:cs="Times New Roman CYR"/>
          <w:color w:val="000000" w:themeColor="text1"/>
          <w:sz w:val="24"/>
          <w:szCs w:val="24"/>
        </w:rPr>
        <w:t>. Источником финансирования выплаты пенсий за выслугу лет лицам, замещавшим должности муниципальной службы, являются средства местного бюджета</w:t>
      </w:r>
      <w:r w:rsidR="00F637AC">
        <w:rPr>
          <w:rFonts w:ascii="Times New Roman CYR" w:eastAsiaTheme="minorEastAsia" w:hAnsi="Times New Roman CYR" w:cs="Times New Roman CYR"/>
          <w:color w:val="000000" w:themeColor="text1"/>
          <w:sz w:val="24"/>
          <w:szCs w:val="24"/>
        </w:rPr>
        <w:t xml:space="preserve"> Мамаканского</w:t>
      </w:r>
      <w:r w:rsidR="00EE4BEF" w:rsidRPr="00906909">
        <w:rPr>
          <w:rFonts w:ascii="Times New Roman CYR" w:eastAsiaTheme="minorEastAsia" w:hAnsi="Times New Roman CYR" w:cs="Times New Roman CYR"/>
          <w:color w:val="000000" w:themeColor="text1"/>
          <w:sz w:val="24"/>
          <w:szCs w:val="24"/>
        </w:rPr>
        <w:t xml:space="preserve"> муниципального образования</w:t>
      </w:r>
      <w:r w:rsidR="00F257E0" w:rsidRPr="00906909">
        <w:rPr>
          <w:rFonts w:ascii="Times New Roman CYR" w:eastAsiaTheme="minorEastAsia" w:hAnsi="Times New Roman CYR" w:cs="Times New Roman CYR"/>
          <w:color w:val="000000" w:themeColor="text1"/>
          <w:sz w:val="24"/>
          <w:szCs w:val="24"/>
        </w:rPr>
        <w:t>.</w:t>
      </w:r>
    </w:p>
    <w:p w:rsidR="00EE4BEF" w:rsidRDefault="00EA667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0" w:name="sub_917"/>
      <w:bookmarkEnd w:id="9"/>
      <w:r w:rsidRPr="00906909">
        <w:rPr>
          <w:rFonts w:ascii="Times New Roman CYR" w:eastAsiaTheme="minorEastAsia" w:hAnsi="Times New Roman CYR" w:cs="Times New Roman CYR"/>
          <w:color w:val="000000" w:themeColor="text1"/>
          <w:sz w:val="24"/>
          <w:szCs w:val="24"/>
        </w:rPr>
        <w:t>6</w:t>
      </w:r>
      <w:r w:rsidR="00F257E0" w:rsidRPr="00906909">
        <w:rPr>
          <w:rFonts w:ascii="Times New Roman CYR" w:eastAsiaTheme="minorEastAsia" w:hAnsi="Times New Roman CYR" w:cs="Times New Roman CYR"/>
          <w:color w:val="000000" w:themeColor="text1"/>
          <w:sz w:val="24"/>
          <w:szCs w:val="24"/>
        </w:rPr>
        <w:t>. Обе</w:t>
      </w:r>
      <w:r w:rsidR="0014301B">
        <w:rPr>
          <w:rFonts w:ascii="Times New Roman CYR" w:eastAsiaTheme="minorEastAsia" w:hAnsi="Times New Roman CYR" w:cs="Times New Roman CYR"/>
          <w:color w:val="000000" w:themeColor="text1"/>
          <w:sz w:val="24"/>
          <w:szCs w:val="24"/>
        </w:rPr>
        <w:t xml:space="preserve">спечение функции по назначению </w:t>
      </w:r>
      <w:r w:rsidR="00F257E0" w:rsidRPr="00906909">
        <w:rPr>
          <w:rFonts w:ascii="Times New Roman CYR" w:eastAsiaTheme="minorEastAsia" w:hAnsi="Times New Roman CYR" w:cs="Times New Roman CYR"/>
          <w:color w:val="000000" w:themeColor="text1"/>
          <w:sz w:val="24"/>
          <w:szCs w:val="24"/>
        </w:rPr>
        <w:t xml:space="preserve">пенсии за выслугу лет лицам, замещавшим должности муниципальной службы, осуществляет </w:t>
      </w:r>
      <w:r w:rsidR="00F637AC">
        <w:rPr>
          <w:rFonts w:ascii="Times New Roman CYR" w:eastAsiaTheme="minorEastAsia" w:hAnsi="Times New Roman CYR" w:cs="Times New Roman CYR"/>
          <w:color w:val="000000" w:themeColor="text1"/>
          <w:sz w:val="24"/>
          <w:szCs w:val="24"/>
        </w:rPr>
        <w:t xml:space="preserve">заведующий архивом, </w:t>
      </w:r>
      <w:r w:rsidR="00D12BE9">
        <w:rPr>
          <w:rFonts w:ascii="Times New Roman CYR" w:eastAsiaTheme="minorEastAsia" w:hAnsi="Times New Roman CYR" w:cs="Times New Roman CYR"/>
          <w:color w:val="000000" w:themeColor="text1"/>
          <w:sz w:val="24"/>
          <w:szCs w:val="24"/>
        </w:rPr>
        <w:t xml:space="preserve">кадровым обеспечением и делопроизводством </w:t>
      </w:r>
      <w:r w:rsidR="00F637AC">
        <w:rPr>
          <w:rFonts w:ascii="Times New Roman CYR" w:eastAsiaTheme="minorEastAsia" w:hAnsi="Times New Roman CYR" w:cs="Times New Roman CYR"/>
          <w:color w:val="000000" w:themeColor="text1"/>
          <w:sz w:val="24"/>
          <w:szCs w:val="24"/>
        </w:rPr>
        <w:t xml:space="preserve"> администрации Мамаканского</w:t>
      </w:r>
      <w:r w:rsidR="00EE4BEF" w:rsidRPr="00906909">
        <w:rPr>
          <w:rFonts w:ascii="Times New Roman CYR" w:eastAsiaTheme="minorEastAsia" w:hAnsi="Times New Roman CYR" w:cs="Times New Roman CYR"/>
          <w:color w:val="000000" w:themeColor="text1"/>
          <w:sz w:val="24"/>
          <w:szCs w:val="24"/>
        </w:rPr>
        <w:t xml:space="preserve"> городского посел</w:t>
      </w:r>
      <w:r w:rsidR="00D12BE9">
        <w:rPr>
          <w:rFonts w:ascii="Times New Roman CYR" w:eastAsiaTheme="minorEastAsia" w:hAnsi="Times New Roman CYR" w:cs="Times New Roman CYR"/>
          <w:color w:val="000000" w:themeColor="text1"/>
          <w:sz w:val="24"/>
          <w:szCs w:val="24"/>
        </w:rPr>
        <w:t>ения (далее – заведующий кадровым обеспечением</w:t>
      </w:r>
      <w:r w:rsidR="00EE4BEF" w:rsidRPr="00906909">
        <w:rPr>
          <w:rFonts w:ascii="Times New Roman CYR" w:eastAsiaTheme="minorEastAsia" w:hAnsi="Times New Roman CYR" w:cs="Times New Roman CYR"/>
          <w:color w:val="000000" w:themeColor="text1"/>
          <w:sz w:val="24"/>
          <w:szCs w:val="24"/>
        </w:rPr>
        <w:t>).</w:t>
      </w:r>
    </w:p>
    <w:p w:rsidR="0014301B" w:rsidRPr="00906909" w:rsidRDefault="0014301B" w:rsidP="0014301B">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Обе</w:t>
      </w:r>
      <w:r>
        <w:rPr>
          <w:rFonts w:ascii="Times New Roman CYR" w:eastAsiaTheme="minorEastAsia" w:hAnsi="Times New Roman CYR" w:cs="Times New Roman CYR"/>
          <w:color w:val="000000" w:themeColor="text1"/>
          <w:sz w:val="24"/>
          <w:szCs w:val="24"/>
        </w:rPr>
        <w:t xml:space="preserve">спечение функции по </w:t>
      </w:r>
      <w:r w:rsidRPr="00906909">
        <w:rPr>
          <w:rFonts w:ascii="Times New Roman CYR" w:eastAsiaTheme="minorEastAsia" w:hAnsi="Times New Roman CYR" w:cs="Times New Roman CYR"/>
          <w:color w:val="000000" w:themeColor="text1"/>
          <w:sz w:val="24"/>
          <w:szCs w:val="24"/>
        </w:rPr>
        <w:t>индексации, перерасчету и выплате</w:t>
      </w:r>
      <w:r>
        <w:rPr>
          <w:rFonts w:ascii="Times New Roman CYR" w:eastAsiaTheme="minorEastAsia" w:hAnsi="Times New Roman CYR" w:cs="Times New Roman CYR"/>
          <w:color w:val="000000" w:themeColor="text1"/>
          <w:sz w:val="24"/>
          <w:szCs w:val="24"/>
        </w:rPr>
        <w:t xml:space="preserve"> </w:t>
      </w:r>
      <w:r w:rsidRPr="00906909">
        <w:rPr>
          <w:rFonts w:ascii="Times New Roman CYR" w:eastAsiaTheme="minorEastAsia" w:hAnsi="Times New Roman CYR" w:cs="Times New Roman CYR"/>
          <w:color w:val="000000" w:themeColor="text1"/>
          <w:sz w:val="24"/>
          <w:szCs w:val="24"/>
        </w:rPr>
        <w:t>пенсии за выслугу лет лицам, замещавшим должности мун</w:t>
      </w:r>
      <w:r w:rsidR="00D12BE9">
        <w:rPr>
          <w:rFonts w:ascii="Times New Roman CYR" w:eastAsiaTheme="minorEastAsia" w:hAnsi="Times New Roman CYR" w:cs="Times New Roman CYR"/>
          <w:color w:val="000000" w:themeColor="text1"/>
          <w:sz w:val="24"/>
          <w:szCs w:val="24"/>
        </w:rPr>
        <w:t>иципальной службы, осуществляет</w:t>
      </w:r>
      <w:r>
        <w:rPr>
          <w:rFonts w:ascii="Times New Roman CYR" w:eastAsiaTheme="minorEastAsia" w:hAnsi="Times New Roman CYR" w:cs="Times New Roman CYR"/>
          <w:color w:val="000000" w:themeColor="text1"/>
          <w:sz w:val="24"/>
          <w:szCs w:val="24"/>
        </w:rPr>
        <w:t xml:space="preserve"> бухгалтер</w:t>
      </w:r>
      <w:r w:rsidR="00D640CB">
        <w:rPr>
          <w:rFonts w:ascii="Times New Roman CYR" w:eastAsiaTheme="minorEastAsia" w:hAnsi="Times New Roman CYR" w:cs="Times New Roman CYR"/>
          <w:color w:val="000000" w:themeColor="text1"/>
          <w:sz w:val="24"/>
          <w:szCs w:val="24"/>
        </w:rPr>
        <w:t xml:space="preserve"> </w:t>
      </w:r>
      <w:r w:rsidR="00D640CB">
        <w:rPr>
          <w:rFonts w:ascii="Times New Roman CYR" w:eastAsiaTheme="minorEastAsia" w:hAnsi="Times New Roman CYR" w:cs="Times New Roman CYR"/>
          <w:color w:val="000000" w:themeColor="text1"/>
          <w:sz w:val="24"/>
          <w:szCs w:val="24"/>
          <w:lang w:val="en-US"/>
        </w:rPr>
        <w:t>I</w:t>
      </w:r>
      <w:r w:rsidR="00D640CB" w:rsidRPr="00D640CB">
        <w:rPr>
          <w:rFonts w:ascii="Times New Roman CYR" w:eastAsiaTheme="minorEastAsia" w:hAnsi="Times New Roman CYR" w:cs="Times New Roman CYR"/>
          <w:color w:val="000000" w:themeColor="text1"/>
          <w:sz w:val="24"/>
          <w:szCs w:val="24"/>
        </w:rPr>
        <w:t xml:space="preserve"> </w:t>
      </w:r>
      <w:r w:rsidR="00D640CB">
        <w:rPr>
          <w:rFonts w:ascii="Times New Roman CYR" w:eastAsiaTheme="minorEastAsia" w:hAnsi="Times New Roman CYR" w:cs="Times New Roman CYR"/>
          <w:color w:val="000000" w:themeColor="text1"/>
          <w:sz w:val="24"/>
          <w:szCs w:val="24"/>
        </w:rPr>
        <w:t>категории</w:t>
      </w:r>
      <w:r>
        <w:rPr>
          <w:rFonts w:ascii="Times New Roman CYR" w:eastAsiaTheme="minorEastAsia" w:hAnsi="Times New Roman CYR" w:cs="Times New Roman CYR"/>
          <w:color w:val="000000" w:themeColor="text1"/>
          <w:sz w:val="24"/>
          <w:szCs w:val="24"/>
        </w:rPr>
        <w:t xml:space="preserve"> </w:t>
      </w:r>
      <w:r w:rsidR="00D640CB">
        <w:rPr>
          <w:rFonts w:ascii="Times New Roman CYR" w:eastAsiaTheme="minorEastAsia" w:hAnsi="Times New Roman CYR" w:cs="Times New Roman CYR"/>
          <w:color w:val="000000" w:themeColor="text1"/>
          <w:sz w:val="24"/>
          <w:szCs w:val="24"/>
        </w:rPr>
        <w:t>администрации Мамаканского</w:t>
      </w:r>
      <w:r w:rsidRPr="00906909">
        <w:rPr>
          <w:rFonts w:ascii="Times New Roman CYR" w:eastAsiaTheme="minorEastAsia" w:hAnsi="Times New Roman CYR" w:cs="Times New Roman CYR"/>
          <w:color w:val="000000" w:themeColor="text1"/>
          <w:sz w:val="24"/>
          <w:szCs w:val="24"/>
        </w:rPr>
        <w:t xml:space="preserve"> городского поселен</w:t>
      </w:r>
      <w:r>
        <w:rPr>
          <w:rFonts w:ascii="Times New Roman CYR" w:eastAsiaTheme="minorEastAsia" w:hAnsi="Times New Roman CYR" w:cs="Times New Roman CYR"/>
          <w:color w:val="000000" w:themeColor="text1"/>
          <w:sz w:val="24"/>
          <w:szCs w:val="24"/>
        </w:rPr>
        <w:t>ия.</w:t>
      </w:r>
    </w:p>
    <w:p w:rsidR="00F257E0" w:rsidRDefault="00EA667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1" w:name="sub_918"/>
      <w:bookmarkEnd w:id="10"/>
      <w:r w:rsidRPr="00906909">
        <w:rPr>
          <w:rFonts w:ascii="Times New Roman CYR" w:eastAsiaTheme="minorEastAsia" w:hAnsi="Times New Roman CYR" w:cs="Times New Roman CYR"/>
          <w:color w:val="000000" w:themeColor="text1"/>
          <w:sz w:val="24"/>
          <w:szCs w:val="24"/>
        </w:rPr>
        <w:t>7</w:t>
      </w:r>
      <w:r w:rsidR="00F257E0" w:rsidRPr="00906909">
        <w:rPr>
          <w:rFonts w:ascii="Times New Roman CYR" w:eastAsiaTheme="minorEastAsia" w:hAnsi="Times New Roman CYR" w:cs="Times New Roman CYR"/>
          <w:color w:val="000000" w:themeColor="text1"/>
          <w:sz w:val="24"/>
          <w:szCs w:val="24"/>
        </w:rPr>
        <w:t>. Вопросы, связанные с установлением и выплатой пенсии за выслугу лет</w:t>
      </w:r>
      <w:r w:rsidR="00EE4BEF" w:rsidRPr="00906909">
        <w:rPr>
          <w:rFonts w:ascii="Times New Roman CYR" w:eastAsiaTheme="minorEastAsia" w:hAnsi="Times New Roman CYR" w:cs="Times New Roman CYR"/>
          <w:color w:val="000000" w:themeColor="text1"/>
          <w:sz w:val="24"/>
          <w:szCs w:val="24"/>
        </w:rPr>
        <w:t>, не урегулированные настоящим П</w:t>
      </w:r>
      <w:r w:rsidR="00F257E0" w:rsidRPr="00906909">
        <w:rPr>
          <w:rFonts w:ascii="Times New Roman CYR" w:eastAsiaTheme="minorEastAsia" w:hAnsi="Times New Roman CYR" w:cs="Times New Roman CYR"/>
          <w:color w:val="000000" w:themeColor="text1"/>
          <w:sz w:val="24"/>
          <w:szCs w:val="24"/>
        </w:rPr>
        <w:t xml:space="preserve">оложением, разрешаются применительно к правилам назначения, перерасчета и выплате пенсий </w:t>
      </w:r>
      <w:r w:rsidRPr="00906909">
        <w:rPr>
          <w:rFonts w:ascii="Times New Roman CYR" w:eastAsiaTheme="minorEastAsia" w:hAnsi="Times New Roman CYR" w:cs="Times New Roman CYR"/>
          <w:color w:val="000000" w:themeColor="text1"/>
          <w:sz w:val="24"/>
          <w:szCs w:val="24"/>
        </w:rPr>
        <w:t>в соответствии с</w:t>
      </w:r>
      <w:r w:rsidR="00EE4BEF" w:rsidRPr="00906909">
        <w:rPr>
          <w:rFonts w:ascii="Times New Roman CYR" w:eastAsiaTheme="minorEastAsia" w:hAnsi="Times New Roman CYR" w:cs="Times New Roman CYR"/>
          <w:color w:val="000000" w:themeColor="text1"/>
          <w:sz w:val="24"/>
          <w:szCs w:val="24"/>
        </w:rPr>
        <w:t xml:space="preserve"> законодательств</w:t>
      </w:r>
      <w:r w:rsidRPr="00906909">
        <w:rPr>
          <w:rFonts w:ascii="Times New Roman CYR" w:eastAsiaTheme="minorEastAsia" w:hAnsi="Times New Roman CYR" w:cs="Times New Roman CYR"/>
          <w:color w:val="000000" w:themeColor="text1"/>
          <w:sz w:val="24"/>
          <w:szCs w:val="24"/>
        </w:rPr>
        <w:t>ом</w:t>
      </w:r>
      <w:r w:rsidR="00EE4BEF" w:rsidRPr="00906909">
        <w:rPr>
          <w:rFonts w:ascii="Times New Roman CYR" w:eastAsiaTheme="minorEastAsia" w:hAnsi="Times New Roman CYR" w:cs="Times New Roman CYR"/>
          <w:color w:val="000000" w:themeColor="text1"/>
          <w:sz w:val="24"/>
          <w:szCs w:val="24"/>
        </w:rPr>
        <w:t xml:space="preserve"> Российской Федерации о государственном пенсионном обеспечении.</w:t>
      </w:r>
      <w:bookmarkEnd w:id="11"/>
    </w:p>
    <w:p w:rsidR="00A35011" w:rsidRPr="00AF4013" w:rsidRDefault="00A35011"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Default="000F3CEC"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bookmarkStart w:id="12" w:name="sub_92"/>
      <w:r w:rsidRPr="00AF4013">
        <w:rPr>
          <w:rFonts w:ascii="Times New Roman CYR" w:eastAsiaTheme="minorEastAsia" w:hAnsi="Times New Roman CYR" w:cs="Times New Roman CYR"/>
          <w:b/>
          <w:bCs/>
          <w:color w:val="000000" w:themeColor="text1"/>
          <w:sz w:val="24"/>
          <w:szCs w:val="24"/>
        </w:rPr>
        <w:lastRenderedPageBreak/>
        <w:t xml:space="preserve">Статья </w:t>
      </w:r>
      <w:r w:rsidR="00F257E0" w:rsidRPr="00AF4013">
        <w:rPr>
          <w:rFonts w:ascii="Times New Roman CYR" w:eastAsiaTheme="minorEastAsia" w:hAnsi="Times New Roman CYR" w:cs="Times New Roman CYR"/>
          <w:b/>
          <w:bCs/>
          <w:color w:val="000000" w:themeColor="text1"/>
          <w:sz w:val="24"/>
          <w:szCs w:val="24"/>
        </w:rPr>
        <w:t>2. Порядок обращения граждан для назначения пенсии за выслугу лет</w:t>
      </w:r>
      <w:bookmarkEnd w:id="12"/>
    </w:p>
    <w:p w:rsidR="00A35011" w:rsidRPr="0014301B" w:rsidRDefault="00A35011"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p>
    <w:p w:rsidR="00F257E0" w:rsidRPr="00906909"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 xml:space="preserve">1. Для назначения пенсии за выслугу лет лицо, замещавшее должность </w:t>
      </w:r>
      <w:r w:rsidRPr="00906909">
        <w:rPr>
          <w:rFonts w:ascii="Times New Roman CYR" w:eastAsiaTheme="minorEastAsia" w:hAnsi="Times New Roman CYR" w:cs="Times New Roman CYR"/>
          <w:color w:val="000000" w:themeColor="text1"/>
          <w:sz w:val="24"/>
          <w:szCs w:val="24"/>
        </w:rPr>
        <w:t xml:space="preserve">муниципальной службы </w:t>
      </w:r>
      <w:r w:rsidR="00D421D4" w:rsidRPr="00906909">
        <w:rPr>
          <w:rFonts w:ascii="Times New Roman CYR" w:eastAsiaTheme="minorEastAsia" w:hAnsi="Times New Roman CYR" w:cs="Times New Roman CYR"/>
          <w:color w:val="000000" w:themeColor="text1"/>
          <w:sz w:val="24"/>
          <w:szCs w:val="24"/>
        </w:rPr>
        <w:t xml:space="preserve">в администрации </w:t>
      </w:r>
      <w:r w:rsidRPr="00906909">
        <w:rPr>
          <w:rFonts w:ascii="Times New Roman CYR" w:eastAsiaTheme="minorEastAsia" w:hAnsi="Times New Roman CYR" w:cs="Times New Roman CYR"/>
          <w:color w:val="000000" w:themeColor="text1"/>
          <w:sz w:val="24"/>
          <w:szCs w:val="24"/>
        </w:rPr>
        <w:t xml:space="preserve">(далее - заявитель) или его представитель обращается в администрацию с заявлением о назначении пенсии за выслугу лет по форме согласно </w:t>
      </w:r>
      <w:r w:rsidR="00F53566" w:rsidRPr="00906909">
        <w:rPr>
          <w:rFonts w:ascii="Times New Roman CYR" w:eastAsiaTheme="minorEastAsia" w:hAnsi="Times New Roman CYR" w:cs="Times New Roman CYR"/>
          <w:color w:val="000000" w:themeColor="text1"/>
          <w:sz w:val="24"/>
          <w:szCs w:val="24"/>
        </w:rPr>
        <w:t xml:space="preserve">приложению </w:t>
      </w:r>
      <w:r w:rsidR="00097575">
        <w:rPr>
          <w:rFonts w:ascii="Times New Roman CYR" w:eastAsiaTheme="minorEastAsia" w:hAnsi="Times New Roman CYR" w:cs="Times New Roman CYR"/>
          <w:color w:val="000000" w:themeColor="text1"/>
          <w:sz w:val="24"/>
          <w:szCs w:val="24"/>
        </w:rPr>
        <w:t xml:space="preserve"> </w:t>
      </w:r>
      <w:r w:rsidRPr="00906909">
        <w:rPr>
          <w:rFonts w:ascii="Times New Roman CYR" w:eastAsiaTheme="minorEastAsia" w:hAnsi="Times New Roman CYR" w:cs="Times New Roman CYR"/>
          <w:color w:val="000000" w:themeColor="text1"/>
          <w:sz w:val="24"/>
          <w:szCs w:val="24"/>
        </w:rPr>
        <w:t xml:space="preserve"> к настоящему </w:t>
      </w:r>
      <w:r w:rsidR="00225C7B" w:rsidRPr="00906909">
        <w:rPr>
          <w:rFonts w:ascii="Times New Roman CYR" w:eastAsiaTheme="minorEastAsia" w:hAnsi="Times New Roman CYR" w:cs="Times New Roman CYR"/>
          <w:color w:val="000000" w:themeColor="text1"/>
          <w:sz w:val="24"/>
          <w:szCs w:val="24"/>
        </w:rPr>
        <w:t>П</w:t>
      </w:r>
      <w:r w:rsidRPr="00906909">
        <w:rPr>
          <w:rFonts w:ascii="Times New Roman CYR" w:eastAsiaTheme="minorEastAsia" w:hAnsi="Times New Roman CYR" w:cs="Times New Roman CYR"/>
          <w:color w:val="000000" w:themeColor="text1"/>
          <w:sz w:val="24"/>
          <w:szCs w:val="24"/>
        </w:rPr>
        <w:t>оложению.</w:t>
      </w:r>
    </w:p>
    <w:p w:rsidR="00225C7B"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 w:name="sub_922"/>
      <w:r w:rsidRPr="00906909">
        <w:rPr>
          <w:rFonts w:ascii="Times New Roman CYR" w:eastAsiaTheme="minorEastAsia" w:hAnsi="Times New Roman CYR" w:cs="Times New Roman CYR"/>
          <w:color w:val="000000" w:themeColor="text1"/>
          <w:sz w:val="24"/>
          <w:szCs w:val="24"/>
        </w:rPr>
        <w:t xml:space="preserve">2. </w:t>
      </w:r>
      <w:r w:rsidR="00225C7B" w:rsidRPr="00906909">
        <w:rPr>
          <w:rFonts w:ascii="Times New Roman CYR" w:eastAsiaTheme="minorEastAsia" w:hAnsi="Times New Roman CYR" w:cs="Times New Roman CYR"/>
          <w:color w:val="000000" w:themeColor="text1"/>
          <w:sz w:val="24"/>
          <w:szCs w:val="24"/>
        </w:rPr>
        <w:t>К заявлению прилагаются следующие документы:</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4" w:name="sub_9221"/>
      <w:bookmarkEnd w:id="13"/>
      <w:r w:rsidRPr="00906909">
        <w:rPr>
          <w:rFonts w:ascii="Times New Roman CYR" w:eastAsiaTheme="minorEastAsia" w:hAnsi="Times New Roman CYR" w:cs="Times New Roman CYR"/>
          <w:color w:val="000000" w:themeColor="text1"/>
          <w:sz w:val="24"/>
          <w:szCs w:val="24"/>
        </w:rPr>
        <w:t>а) паспорт либо иной документ, удостоверяющий личность заявителя;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5" w:name="sub_9222"/>
      <w:bookmarkEnd w:id="14"/>
      <w:r w:rsidRPr="00906909">
        <w:rPr>
          <w:rFonts w:ascii="Times New Roman CYR" w:eastAsiaTheme="minorEastAsia" w:hAnsi="Times New Roman CYR" w:cs="Times New Roman CYR"/>
          <w:color w:val="000000" w:themeColor="text1"/>
          <w:sz w:val="24"/>
          <w:szCs w:val="24"/>
        </w:rPr>
        <w:t>б) документ, удостоверяющий личность и подтверждающий полномочия представителя заявителя, - в случае обращения с заявлением представителя заявителя;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6" w:name="sub_9223"/>
      <w:bookmarkEnd w:id="15"/>
      <w:r w:rsidRPr="00906909">
        <w:rPr>
          <w:rFonts w:ascii="Times New Roman CYR" w:eastAsiaTheme="minorEastAsia" w:hAnsi="Times New Roman CYR" w:cs="Times New Roman CYR"/>
          <w:color w:val="000000" w:themeColor="text1"/>
          <w:sz w:val="24"/>
          <w:szCs w:val="24"/>
        </w:rPr>
        <w:t>в) трудовая книжка заявителя;</w:t>
      </w:r>
    </w:p>
    <w:bookmarkEnd w:id="16"/>
    <w:p w:rsidR="00225C7B" w:rsidRPr="00906909" w:rsidRDefault="00225C7B" w:rsidP="00225C7B">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roofErr w:type="gramStart"/>
      <w:r w:rsidRPr="00906909">
        <w:rPr>
          <w:rFonts w:ascii="Times New Roman CYR" w:eastAsiaTheme="minorEastAsia" w:hAnsi="Times New Roman CYR" w:cs="Times New Roman CYR"/>
          <w:color w:val="000000" w:themeColor="text1"/>
          <w:sz w:val="24"/>
          <w:szCs w:val="24"/>
        </w:rPr>
        <w:t xml:space="preserve">г) справка территориального органа Пенсионного фонда Российской Федерации по месту жительства заявителя о размере страховой пенсии по старости или страховой пенсии по инвалидности либо пенсии, назначенной в соответствии с </w:t>
      </w:r>
      <w:hyperlink r:id="rId8" w:history="1">
        <w:r w:rsidRPr="00906909">
          <w:rPr>
            <w:rStyle w:val="a7"/>
            <w:rFonts w:ascii="Times New Roman CYR" w:eastAsiaTheme="minorEastAsia" w:hAnsi="Times New Roman CYR" w:cs="Times New Roman CYR"/>
            <w:color w:val="auto"/>
            <w:sz w:val="24"/>
            <w:szCs w:val="24"/>
            <w:u w:val="none"/>
          </w:rPr>
          <w:t>Законом</w:t>
        </w:r>
      </w:hyperlink>
      <w:r w:rsidRPr="00906909">
        <w:rPr>
          <w:rFonts w:ascii="Times New Roman CYR" w:eastAsiaTheme="minorEastAsia" w:hAnsi="Times New Roman CYR" w:cs="Times New Roman CYR"/>
          <w:sz w:val="24"/>
          <w:szCs w:val="24"/>
        </w:rPr>
        <w:t xml:space="preserve"> </w:t>
      </w:r>
      <w:r w:rsidRPr="00906909">
        <w:rPr>
          <w:rFonts w:ascii="Times New Roman CYR" w:eastAsiaTheme="minorEastAsia" w:hAnsi="Times New Roman CYR" w:cs="Times New Roman CYR"/>
          <w:color w:val="000000" w:themeColor="text1"/>
          <w:sz w:val="24"/>
          <w:szCs w:val="24"/>
        </w:rPr>
        <w:t>Российской Федерации "О занятости населения в Российской Федерации", а также о размере фиксированной выплаты к страховой пенсии, повышений фиксированной выплаты к страховой пенсии и сумм, полагающихся в связи с валоризацией</w:t>
      </w:r>
      <w:proofErr w:type="gramEnd"/>
      <w:r w:rsidRPr="00906909">
        <w:rPr>
          <w:rFonts w:ascii="Times New Roman CYR" w:eastAsiaTheme="minorEastAsia" w:hAnsi="Times New Roman CYR" w:cs="Times New Roman CYR"/>
          <w:color w:val="000000" w:themeColor="text1"/>
          <w:sz w:val="24"/>
          <w:szCs w:val="24"/>
        </w:rPr>
        <w:t xml:space="preserve"> пенсионных прав, предусмотренных Федеральным </w:t>
      </w:r>
      <w:hyperlink r:id="rId9" w:history="1">
        <w:r w:rsidRPr="00906909">
          <w:rPr>
            <w:rStyle w:val="a7"/>
            <w:rFonts w:ascii="Times New Roman CYR" w:eastAsiaTheme="minorEastAsia" w:hAnsi="Times New Roman CYR" w:cs="Times New Roman CYR"/>
            <w:color w:val="auto"/>
            <w:sz w:val="24"/>
            <w:szCs w:val="24"/>
            <w:u w:val="none"/>
          </w:rPr>
          <w:t>законом</w:t>
        </w:r>
      </w:hyperlink>
      <w:r w:rsidRPr="00906909">
        <w:rPr>
          <w:rFonts w:ascii="Times New Roman CYR" w:eastAsiaTheme="minorEastAsia" w:hAnsi="Times New Roman CYR" w:cs="Times New Roman CYR"/>
          <w:sz w:val="24"/>
          <w:szCs w:val="24"/>
        </w:rPr>
        <w:t xml:space="preserve"> </w:t>
      </w:r>
      <w:r w:rsidR="00D640CB">
        <w:rPr>
          <w:rFonts w:ascii="Times New Roman CYR" w:eastAsiaTheme="minorEastAsia" w:hAnsi="Times New Roman CYR" w:cs="Times New Roman CYR"/>
          <w:color w:val="000000" w:themeColor="text1"/>
          <w:sz w:val="24"/>
          <w:szCs w:val="24"/>
        </w:rPr>
        <w:t>от 17 декабря 2001 года №</w:t>
      </w:r>
      <w:r w:rsidRPr="00906909">
        <w:rPr>
          <w:rFonts w:ascii="Times New Roman CYR" w:eastAsiaTheme="minorEastAsia" w:hAnsi="Times New Roman CYR" w:cs="Times New Roman CYR"/>
          <w:color w:val="000000" w:themeColor="text1"/>
          <w:sz w:val="24"/>
          <w:szCs w:val="24"/>
        </w:rPr>
        <w:t xml:space="preserve"> 173-ФЗ "О трудовых пенсиях в Российской Федерации", на дату возникновения права на пенсию за выслугу лет.</w:t>
      </w:r>
    </w:p>
    <w:p w:rsidR="00F257E0" w:rsidRPr="00906909" w:rsidRDefault="00F12057"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3</w:t>
      </w:r>
      <w:r w:rsidR="00F257E0" w:rsidRPr="00906909">
        <w:rPr>
          <w:rFonts w:ascii="Times New Roman CYR" w:eastAsiaTheme="minorEastAsia" w:hAnsi="Times New Roman CYR" w:cs="Times New Roman CYR"/>
          <w:color w:val="000000" w:themeColor="text1"/>
          <w:sz w:val="24"/>
          <w:szCs w:val="24"/>
        </w:rPr>
        <w:t>. Заявление и документ</w:t>
      </w:r>
      <w:r w:rsidR="00D640CB">
        <w:rPr>
          <w:rFonts w:ascii="Times New Roman CYR" w:eastAsiaTheme="minorEastAsia" w:hAnsi="Times New Roman CYR" w:cs="Times New Roman CYR"/>
          <w:color w:val="000000" w:themeColor="text1"/>
          <w:sz w:val="24"/>
          <w:szCs w:val="24"/>
        </w:rPr>
        <w:t>ы, указанные в пункте 2</w:t>
      </w:r>
      <w:r w:rsidR="005F4C5A">
        <w:rPr>
          <w:rFonts w:ascii="Times New Roman CYR" w:eastAsiaTheme="minorEastAsia" w:hAnsi="Times New Roman CYR" w:cs="Times New Roman CYR"/>
          <w:color w:val="000000" w:themeColor="text1"/>
          <w:sz w:val="24"/>
          <w:szCs w:val="24"/>
        </w:rPr>
        <w:t xml:space="preserve"> статьи 2 настоящего П</w:t>
      </w:r>
      <w:r w:rsidR="00F257E0" w:rsidRPr="00906909">
        <w:rPr>
          <w:rFonts w:ascii="Times New Roman CYR" w:eastAsiaTheme="minorEastAsia" w:hAnsi="Times New Roman CYR" w:cs="Times New Roman CYR"/>
          <w:color w:val="000000" w:themeColor="text1"/>
          <w:sz w:val="24"/>
          <w:szCs w:val="24"/>
        </w:rPr>
        <w:t xml:space="preserve">оложения (далее документы) могут быть поданы </w:t>
      </w:r>
      <w:r w:rsidR="00F53566" w:rsidRPr="00906909">
        <w:rPr>
          <w:rFonts w:ascii="Times New Roman CYR" w:eastAsiaTheme="minorEastAsia" w:hAnsi="Times New Roman CYR" w:cs="Times New Roman CYR"/>
          <w:color w:val="000000" w:themeColor="text1"/>
          <w:sz w:val="24"/>
          <w:szCs w:val="24"/>
        </w:rPr>
        <w:t>в администрацию</w:t>
      </w:r>
      <w:r w:rsidR="00F257E0" w:rsidRPr="00906909">
        <w:rPr>
          <w:rFonts w:ascii="Times New Roman CYR" w:eastAsiaTheme="minorEastAsia" w:hAnsi="Times New Roman CYR" w:cs="Times New Roman CYR"/>
          <w:color w:val="000000" w:themeColor="text1"/>
          <w:sz w:val="24"/>
          <w:szCs w:val="24"/>
        </w:rPr>
        <w:t xml:space="preserve"> одним из следующих способов:</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7" w:name="sub_9241"/>
      <w:r w:rsidRPr="00906909">
        <w:rPr>
          <w:rFonts w:ascii="Times New Roman CYR" w:eastAsiaTheme="minorEastAsia" w:hAnsi="Times New Roman CYR" w:cs="Times New Roman CYR"/>
          <w:color w:val="000000" w:themeColor="text1"/>
          <w:sz w:val="24"/>
          <w:szCs w:val="24"/>
        </w:rPr>
        <w:t>а) путем личного обращения в администрацию. В этом случае</w:t>
      </w:r>
      <w:r w:rsidR="00D45DFA" w:rsidRPr="00906909">
        <w:rPr>
          <w:rFonts w:ascii="Times New Roman CYR" w:eastAsiaTheme="minorEastAsia" w:hAnsi="Times New Roman CYR" w:cs="Times New Roman CYR"/>
          <w:color w:val="000000" w:themeColor="text1"/>
          <w:sz w:val="24"/>
          <w:szCs w:val="24"/>
        </w:rPr>
        <w:t xml:space="preserve"> </w:t>
      </w:r>
      <w:r w:rsidR="005F4C5A">
        <w:rPr>
          <w:rFonts w:ascii="Times New Roman CYR" w:eastAsiaTheme="minorEastAsia" w:hAnsi="Times New Roman CYR" w:cs="Times New Roman CYR"/>
          <w:color w:val="000000" w:themeColor="text1"/>
          <w:sz w:val="24"/>
          <w:szCs w:val="24"/>
        </w:rPr>
        <w:t>заведующий кадровым обеспечением</w:t>
      </w:r>
      <w:r w:rsidR="005F4C5A" w:rsidRPr="00906909">
        <w:rPr>
          <w:rFonts w:ascii="Times New Roman CYR" w:eastAsiaTheme="minorEastAsia" w:hAnsi="Times New Roman CYR" w:cs="Times New Roman CYR"/>
          <w:color w:val="000000" w:themeColor="text1"/>
          <w:sz w:val="24"/>
          <w:szCs w:val="24"/>
        </w:rPr>
        <w:t xml:space="preserve"> </w:t>
      </w:r>
      <w:r w:rsidR="00D45DFA" w:rsidRPr="00906909">
        <w:rPr>
          <w:rFonts w:ascii="Times New Roman CYR" w:eastAsiaTheme="minorEastAsia" w:hAnsi="Times New Roman CYR" w:cs="Times New Roman CYR"/>
          <w:color w:val="000000" w:themeColor="text1"/>
          <w:sz w:val="24"/>
          <w:szCs w:val="24"/>
        </w:rPr>
        <w:t xml:space="preserve">изготавливает </w:t>
      </w:r>
      <w:r w:rsidRPr="00906909">
        <w:rPr>
          <w:rFonts w:ascii="Times New Roman CYR" w:eastAsiaTheme="minorEastAsia" w:hAnsi="Times New Roman CYR" w:cs="Times New Roman CYR"/>
          <w:color w:val="000000" w:themeColor="text1"/>
          <w:sz w:val="24"/>
          <w:szCs w:val="24"/>
        </w:rPr>
        <w:t>копии с под</w:t>
      </w:r>
      <w:r w:rsidR="00F53566" w:rsidRPr="00906909">
        <w:rPr>
          <w:rFonts w:ascii="Times New Roman CYR" w:eastAsiaTheme="minorEastAsia" w:hAnsi="Times New Roman CYR" w:cs="Times New Roman CYR"/>
          <w:color w:val="000000" w:themeColor="text1"/>
          <w:sz w:val="24"/>
          <w:szCs w:val="24"/>
        </w:rPr>
        <w:t>линников документов</w:t>
      </w:r>
      <w:r w:rsidRPr="00906909">
        <w:rPr>
          <w:rFonts w:ascii="Times New Roman CYR" w:eastAsiaTheme="minorEastAsia" w:hAnsi="Times New Roman CYR" w:cs="Times New Roman CYR"/>
          <w:color w:val="000000" w:themeColor="text1"/>
          <w:sz w:val="24"/>
          <w:szCs w:val="24"/>
        </w:rPr>
        <w:t>, удостоверяет их при сверке с подлинниками и возвращает представившему их лицу</w:t>
      </w:r>
      <w:r w:rsidR="00D45DFA" w:rsidRPr="00906909">
        <w:rPr>
          <w:rFonts w:ascii="Times New Roman CYR" w:eastAsiaTheme="minorEastAsia" w:hAnsi="Times New Roman CYR" w:cs="Times New Roman CYR"/>
          <w:color w:val="000000" w:themeColor="text1"/>
          <w:sz w:val="24"/>
          <w:szCs w:val="24"/>
        </w:rPr>
        <w:t xml:space="preserve"> в день их представления</w:t>
      </w:r>
      <w:r w:rsidRPr="00906909">
        <w:rPr>
          <w:rFonts w:ascii="Times New Roman CYR" w:eastAsiaTheme="minorEastAsia" w:hAnsi="Times New Roman CYR" w:cs="Times New Roman CYR"/>
          <w:color w:val="000000" w:themeColor="text1"/>
          <w:sz w:val="24"/>
          <w:szCs w:val="24"/>
        </w:rPr>
        <w:t>;</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8" w:name="sub_9242"/>
      <w:bookmarkEnd w:id="17"/>
      <w:r w:rsidRPr="00906909">
        <w:rPr>
          <w:rFonts w:ascii="Times New Roman CYR" w:eastAsiaTheme="minorEastAsia" w:hAnsi="Times New Roman CYR" w:cs="Times New Roman CYR"/>
          <w:color w:val="000000" w:themeColor="text1"/>
          <w:sz w:val="24"/>
          <w:szCs w:val="24"/>
        </w:rPr>
        <w:t>б) через организации почтовой связи. В этом случае документы представляются в копиях, заверенных нотариусом или должностным</w:t>
      </w:r>
      <w:r w:rsidRPr="00AF4013">
        <w:rPr>
          <w:rFonts w:ascii="Times New Roman CYR" w:eastAsiaTheme="minorEastAsia" w:hAnsi="Times New Roman CYR" w:cs="Times New Roman CYR"/>
          <w:color w:val="000000" w:themeColor="text1"/>
          <w:sz w:val="24"/>
          <w:szCs w:val="24"/>
        </w:rPr>
        <w:t xml:space="preserve"> лицом, уполномоченным в соответствии с законодательством на совершение нотариальных действий;</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9" w:name="sub_9243"/>
      <w:bookmarkEnd w:id="18"/>
      <w:r w:rsidRPr="00AF4013">
        <w:rPr>
          <w:rFonts w:ascii="Times New Roman CYR" w:eastAsiaTheme="minorEastAsia" w:hAnsi="Times New Roman CYR" w:cs="Times New Roman CYR"/>
          <w:color w:val="000000" w:themeColor="text1"/>
          <w:sz w:val="24"/>
          <w:szCs w:val="24"/>
        </w:rPr>
        <w:t xml:space="preserve">в) в форме электронных документов, порядок оформления которых определяется правовым актом </w:t>
      </w:r>
      <w:r w:rsidR="00F53566" w:rsidRPr="00AF4013">
        <w:rPr>
          <w:rFonts w:ascii="Times New Roman CYR" w:eastAsiaTheme="minorEastAsia" w:hAnsi="Times New Roman CYR" w:cs="Times New Roman CYR"/>
          <w:color w:val="000000" w:themeColor="text1"/>
          <w:sz w:val="24"/>
          <w:szCs w:val="24"/>
        </w:rPr>
        <w:t>администрации</w:t>
      </w:r>
      <w:r w:rsidRPr="00AF4013">
        <w:rPr>
          <w:rFonts w:ascii="Times New Roman CYR" w:eastAsiaTheme="minorEastAsia" w:hAnsi="Times New Roman CYR" w:cs="Times New Roman CYR"/>
          <w:color w:val="000000" w:themeColor="text1"/>
          <w:sz w:val="24"/>
          <w:szCs w:val="24"/>
        </w:rPr>
        <w:t xml:space="preserve"> и которые передаются с использованием информационно - 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bookmarkEnd w:id="19"/>
    <w:p w:rsidR="00F257E0" w:rsidRPr="00AF4013" w:rsidRDefault="00F12057"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4</w:t>
      </w:r>
      <w:r w:rsidR="00F257E0" w:rsidRPr="00AF4013">
        <w:rPr>
          <w:rFonts w:ascii="Times New Roman CYR" w:eastAsiaTheme="minorEastAsia" w:hAnsi="Times New Roman CYR" w:cs="Times New Roman CYR"/>
          <w:color w:val="000000" w:themeColor="text1"/>
          <w:sz w:val="24"/>
          <w:szCs w:val="24"/>
        </w:rPr>
        <w:t xml:space="preserve">. Днем обращения заявителя или его представителя за назначением пенсии за выслугу лет считается дата регистрации заявления и документов, представленных </w:t>
      </w:r>
      <w:r w:rsidR="00C5615E" w:rsidRPr="00AF4013">
        <w:rPr>
          <w:rFonts w:ascii="Times New Roman CYR" w:eastAsiaTheme="minorEastAsia" w:hAnsi="Times New Roman CYR" w:cs="Times New Roman CYR"/>
          <w:color w:val="000000" w:themeColor="text1"/>
          <w:sz w:val="24"/>
          <w:szCs w:val="24"/>
        </w:rPr>
        <w:t>в администрацию</w:t>
      </w:r>
      <w:r w:rsidR="00F257E0" w:rsidRPr="00AF4013">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0" w:name="sub_252"/>
      <w:r w:rsidRPr="00906909">
        <w:rPr>
          <w:rFonts w:ascii="Times New Roman CYR" w:eastAsiaTheme="minorEastAsia" w:hAnsi="Times New Roman CYR" w:cs="Times New Roman CYR"/>
          <w:color w:val="000000" w:themeColor="text1"/>
          <w:sz w:val="24"/>
          <w:szCs w:val="24"/>
        </w:rPr>
        <w:t xml:space="preserve">Заявление и документы регистрируются </w:t>
      </w:r>
      <w:r w:rsidR="005F4C5A">
        <w:rPr>
          <w:rFonts w:ascii="Times New Roman CYR" w:eastAsiaTheme="minorEastAsia" w:hAnsi="Times New Roman CYR" w:cs="Times New Roman CYR"/>
          <w:color w:val="000000" w:themeColor="text1"/>
          <w:sz w:val="24"/>
          <w:szCs w:val="24"/>
        </w:rPr>
        <w:t>заведующим кадровым обеспечением</w:t>
      </w:r>
      <w:r w:rsidRPr="00906909">
        <w:rPr>
          <w:rFonts w:ascii="Times New Roman CYR" w:eastAsiaTheme="minorEastAsia" w:hAnsi="Times New Roman CYR" w:cs="Times New Roman CYR"/>
          <w:color w:val="000000" w:themeColor="text1"/>
          <w:sz w:val="24"/>
          <w:szCs w:val="24"/>
        </w:rPr>
        <w:t xml:space="preserve"> в журнале входящей корреспонденции в день их представления, а в случае направления через организации почтовой связи - в день их поступления в администрацию.</w:t>
      </w:r>
    </w:p>
    <w:bookmarkEnd w:id="20"/>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Если указанное заявление </w:t>
      </w:r>
      <w:r w:rsidR="000F3CEC" w:rsidRPr="00906909">
        <w:rPr>
          <w:rFonts w:ascii="Times New Roman CYR" w:eastAsiaTheme="minorEastAsia" w:hAnsi="Times New Roman CYR" w:cs="Times New Roman CYR"/>
          <w:color w:val="000000" w:themeColor="text1"/>
          <w:sz w:val="24"/>
          <w:szCs w:val="24"/>
        </w:rPr>
        <w:t>направляется</w:t>
      </w:r>
      <w:r w:rsidRPr="00906909">
        <w:rPr>
          <w:rFonts w:ascii="Times New Roman CYR" w:eastAsiaTheme="minorEastAsia" w:hAnsi="Times New Roman CYR" w:cs="Times New Roman CYR"/>
          <w:color w:val="000000" w:themeColor="text1"/>
          <w:sz w:val="24"/>
          <w:szCs w:val="24"/>
        </w:rPr>
        <w:t xml:space="preserve"> по почте и при этом к нему прилагаются все необходимые документы, то днем обращения за пенсией по выслуге лет считается дата, указанная на почтовом штемпеле организации почтовой связи по месту отправления данного заявления.</w:t>
      </w:r>
    </w:p>
    <w:p w:rsidR="00F257E0" w:rsidRPr="00906909" w:rsidRDefault="00F12057"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6</w:t>
      </w:r>
      <w:r w:rsidR="00F257E0" w:rsidRPr="00906909">
        <w:rPr>
          <w:rFonts w:ascii="Times New Roman CYR" w:eastAsiaTheme="minorEastAsia" w:hAnsi="Times New Roman CYR" w:cs="Times New Roman CYR"/>
          <w:color w:val="000000" w:themeColor="text1"/>
          <w:sz w:val="24"/>
          <w:szCs w:val="24"/>
        </w:rPr>
        <w:t xml:space="preserve">. </w:t>
      </w:r>
      <w:r w:rsidR="005F4C5A">
        <w:rPr>
          <w:rFonts w:ascii="Times New Roman CYR" w:eastAsiaTheme="minorEastAsia" w:hAnsi="Times New Roman CYR" w:cs="Times New Roman CYR"/>
          <w:color w:val="000000" w:themeColor="text1"/>
          <w:sz w:val="24"/>
          <w:szCs w:val="24"/>
        </w:rPr>
        <w:t>Заведующий кадровым обеспечением</w:t>
      </w:r>
      <w:r w:rsidR="00F257E0" w:rsidRPr="00906909">
        <w:rPr>
          <w:rFonts w:ascii="Times New Roman CYR" w:eastAsiaTheme="minorEastAsia" w:hAnsi="Times New Roman CYR" w:cs="Times New Roman CYR"/>
          <w:color w:val="000000" w:themeColor="text1"/>
          <w:sz w:val="24"/>
          <w:szCs w:val="24"/>
        </w:rPr>
        <w:t xml:space="preserve"> при приеме документов и заявления</w:t>
      </w:r>
      <w:r w:rsidR="00906909">
        <w:rPr>
          <w:rFonts w:ascii="Times New Roman CYR" w:eastAsiaTheme="minorEastAsia" w:hAnsi="Times New Roman CYR" w:cs="Times New Roman CYR"/>
          <w:color w:val="000000" w:themeColor="text1"/>
          <w:sz w:val="24"/>
          <w:szCs w:val="24"/>
        </w:rPr>
        <w:t xml:space="preserve"> при личном обращении</w:t>
      </w:r>
      <w:r w:rsidR="00F257E0" w:rsidRPr="00906909">
        <w:rPr>
          <w:rFonts w:ascii="Times New Roman CYR" w:eastAsiaTheme="minorEastAsia" w:hAnsi="Times New Roman CYR" w:cs="Times New Roman CYR"/>
          <w:color w:val="000000" w:themeColor="text1"/>
          <w:sz w:val="24"/>
          <w:szCs w:val="24"/>
        </w:rPr>
        <w:t xml:space="preserve"> оформляет расписку-уведомление и передает ее заявителю или его представителю</w:t>
      </w:r>
      <w:r w:rsidR="006F3E76" w:rsidRPr="00906909">
        <w:rPr>
          <w:rFonts w:ascii="Times New Roman CYR" w:eastAsiaTheme="minorEastAsia" w:hAnsi="Times New Roman CYR" w:cs="Times New Roman CYR"/>
          <w:color w:val="000000" w:themeColor="text1"/>
          <w:sz w:val="24"/>
          <w:szCs w:val="24"/>
        </w:rPr>
        <w:t xml:space="preserve"> в день приема документов</w:t>
      </w:r>
      <w:r w:rsidR="00F257E0" w:rsidRPr="00906909">
        <w:rPr>
          <w:rFonts w:ascii="Times New Roman CYR" w:eastAsiaTheme="minorEastAsia" w:hAnsi="Times New Roman CYR" w:cs="Times New Roman CYR"/>
          <w:color w:val="000000" w:themeColor="text1"/>
          <w:sz w:val="24"/>
          <w:szCs w:val="24"/>
        </w:rPr>
        <w:t>.</w:t>
      </w:r>
    </w:p>
    <w:p w:rsidR="00F12057"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В случае обращения заявителя с заявлением и документами через организации почтовой связи расписка-уведомление</w:t>
      </w:r>
      <w:r w:rsidR="00BB67BE" w:rsidRPr="00906909">
        <w:rPr>
          <w:rFonts w:ascii="Times New Roman CYR" w:eastAsiaTheme="minorEastAsia" w:hAnsi="Times New Roman CYR" w:cs="Times New Roman CYR"/>
          <w:color w:val="000000" w:themeColor="text1"/>
          <w:sz w:val="24"/>
          <w:szCs w:val="24"/>
        </w:rPr>
        <w:t xml:space="preserve"> не направляется</w:t>
      </w:r>
      <w:r w:rsidRPr="00906909">
        <w:rPr>
          <w:rFonts w:ascii="Times New Roman CYR" w:eastAsiaTheme="minorEastAsia" w:hAnsi="Times New Roman CYR" w:cs="Times New Roman CYR"/>
          <w:color w:val="000000" w:themeColor="text1"/>
          <w:sz w:val="24"/>
          <w:szCs w:val="24"/>
        </w:rPr>
        <w:t xml:space="preserve">. </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В</w:t>
      </w:r>
      <w:r w:rsidRPr="00AF4013">
        <w:rPr>
          <w:rFonts w:ascii="Times New Roman CYR" w:eastAsiaTheme="minorEastAsia" w:hAnsi="Times New Roman CYR" w:cs="Times New Roman CYR"/>
          <w:color w:val="000000" w:themeColor="text1"/>
          <w:sz w:val="24"/>
          <w:szCs w:val="24"/>
        </w:rPr>
        <w:t xml:space="preserve"> случае если представлен неполный перечень документов</w:t>
      </w:r>
      <w:r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обязанность по предоставлению которых лежит на заявителе</w:t>
      </w:r>
      <w:r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 xml:space="preserve">заявление и документы возвращаются </w:t>
      </w:r>
      <w:r w:rsidRPr="00906909">
        <w:rPr>
          <w:rFonts w:ascii="Times New Roman CYR" w:eastAsiaTheme="minorEastAsia" w:hAnsi="Times New Roman CYR" w:cs="Times New Roman CYR"/>
          <w:color w:val="000000" w:themeColor="text1"/>
          <w:sz w:val="24"/>
          <w:szCs w:val="24"/>
        </w:rPr>
        <w:t>заявителю и</w:t>
      </w:r>
      <w:r w:rsidR="00BB67BE" w:rsidRPr="00906909">
        <w:rPr>
          <w:rFonts w:ascii="Times New Roman CYR" w:eastAsiaTheme="minorEastAsia" w:hAnsi="Times New Roman CYR" w:cs="Times New Roman CYR"/>
          <w:color w:val="000000" w:themeColor="text1"/>
          <w:sz w:val="24"/>
          <w:szCs w:val="24"/>
        </w:rPr>
        <w:t>ли его представителю в течение 2</w:t>
      </w:r>
      <w:r w:rsidRPr="00906909">
        <w:rPr>
          <w:rFonts w:ascii="Times New Roman CYR" w:eastAsiaTheme="minorEastAsia" w:hAnsi="Times New Roman CYR" w:cs="Times New Roman CYR"/>
          <w:color w:val="000000" w:themeColor="text1"/>
          <w:sz w:val="24"/>
          <w:szCs w:val="24"/>
        </w:rPr>
        <w:t xml:space="preserve"> рабочих дней со дня обращения за назначением пенсии за выслугу лет с письменным указанием причин возврата.</w:t>
      </w:r>
    </w:p>
    <w:p w:rsidR="00F257E0" w:rsidRDefault="00F257E0" w:rsidP="007B3C2F">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lastRenderedPageBreak/>
        <w:t>7</w:t>
      </w:r>
      <w:r w:rsidRPr="00906909">
        <w:rPr>
          <w:rFonts w:ascii="Times New Roman CYR" w:eastAsiaTheme="minorEastAsia" w:hAnsi="Times New Roman CYR" w:cs="Times New Roman CYR"/>
          <w:color w:val="000000" w:themeColor="text1"/>
          <w:sz w:val="24"/>
          <w:szCs w:val="24"/>
        </w:rPr>
        <w:t xml:space="preserve">. </w:t>
      </w:r>
      <w:r w:rsidR="00225C7B" w:rsidRPr="00906909">
        <w:rPr>
          <w:rFonts w:ascii="Times New Roman CYR" w:eastAsiaTheme="minorEastAsia" w:hAnsi="Times New Roman CYR" w:cs="Times New Roman CYR"/>
          <w:color w:val="000000" w:themeColor="text1"/>
          <w:sz w:val="24"/>
          <w:szCs w:val="24"/>
        </w:rPr>
        <w:t>Заявитель</w:t>
      </w:r>
      <w:r w:rsidR="000F3CEC" w:rsidRPr="00906909">
        <w:rPr>
          <w:rFonts w:ascii="Times New Roman CYR" w:eastAsiaTheme="minorEastAsia" w:hAnsi="Times New Roman CYR" w:cs="Times New Roman CYR"/>
          <w:color w:val="000000" w:themeColor="text1"/>
          <w:sz w:val="24"/>
          <w:szCs w:val="24"/>
        </w:rPr>
        <w:t xml:space="preserve"> может обратиться</w:t>
      </w:r>
      <w:r w:rsidRPr="00906909">
        <w:rPr>
          <w:rFonts w:ascii="Times New Roman CYR" w:eastAsiaTheme="minorEastAsia" w:hAnsi="Times New Roman CYR" w:cs="Times New Roman CYR"/>
          <w:color w:val="000000" w:themeColor="text1"/>
          <w:sz w:val="24"/>
          <w:szCs w:val="24"/>
        </w:rPr>
        <w:t xml:space="preserve"> </w:t>
      </w:r>
      <w:r w:rsidR="000F3CEC" w:rsidRPr="00906909">
        <w:rPr>
          <w:rFonts w:ascii="Times New Roman CYR" w:eastAsiaTheme="minorEastAsia" w:hAnsi="Times New Roman CYR" w:cs="Times New Roman CYR"/>
          <w:color w:val="000000" w:themeColor="text1"/>
          <w:sz w:val="24"/>
          <w:szCs w:val="24"/>
        </w:rPr>
        <w:t>в администрацию</w:t>
      </w:r>
      <w:r w:rsidRPr="00906909">
        <w:rPr>
          <w:rFonts w:ascii="Times New Roman CYR" w:eastAsiaTheme="minorEastAsia" w:hAnsi="Times New Roman CYR" w:cs="Times New Roman CYR"/>
          <w:color w:val="000000" w:themeColor="text1"/>
          <w:sz w:val="24"/>
          <w:szCs w:val="24"/>
        </w:rPr>
        <w:t xml:space="preserve"> для назначения пенсии за выслугу лет после возникновения</w:t>
      </w:r>
      <w:r w:rsidRPr="00AF4013">
        <w:rPr>
          <w:rFonts w:ascii="Times New Roman CYR" w:eastAsiaTheme="minorEastAsia" w:hAnsi="Times New Roman CYR" w:cs="Times New Roman CYR"/>
          <w:color w:val="000000" w:themeColor="text1"/>
          <w:sz w:val="24"/>
          <w:szCs w:val="24"/>
        </w:rPr>
        <w:t xml:space="preserve"> пр</w:t>
      </w:r>
      <w:r w:rsidR="000F3CEC" w:rsidRPr="00AF4013">
        <w:rPr>
          <w:rFonts w:ascii="Times New Roman CYR" w:eastAsiaTheme="minorEastAsia" w:hAnsi="Times New Roman CYR" w:cs="Times New Roman CYR"/>
          <w:color w:val="000000" w:themeColor="text1"/>
          <w:sz w:val="24"/>
          <w:szCs w:val="24"/>
        </w:rPr>
        <w:t>ава на нее и назначения страховой</w:t>
      </w:r>
      <w:r w:rsidRPr="00AF4013">
        <w:rPr>
          <w:rFonts w:ascii="Times New Roman CYR" w:eastAsiaTheme="minorEastAsia" w:hAnsi="Times New Roman CYR" w:cs="Times New Roman CYR"/>
          <w:color w:val="000000" w:themeColor="text1"/>
          <w:sz w:val="24"/>
          <w:szCs w:val="24"/>
        </w:rPr>
        <w:t xml:space="preserve"> пенсии по старости (инвалидности) без ограничения каким-либо сроком путем подачи соответствующего заявления и документ</w:t>
      </w:r>
      <w:r w:rsidR="00457A0B">
        <w:rPr>
          <w:rFonts w:ascii="Times New Roman CYR" w:eastAsiaTheme="minorEastAsia" w:hAnsi="Times New Roman CYR" w:cs="Times New Roman CYR"/>
          <w:color w:val="000000" w:themeColor="text1"/>
          <w:sz w:val="24"/>
          <w:szCs w:val="24"/>
        </w:rPr>
        <w:t>ов, предусмотренных пунктом 2 статьи 2 настоящего Положения.</w:t>
      </w:r>
    </w:p>
    <w:p w:rsidR="00457A0B" w:rsidRDefault="00457A0B"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AF4013" w:rsidRDefault="000F3CEC"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r w:rsidRPr="00AF4013">
        <w:rPr>
          <w:rFonts w:ascii="Times New Roman CYR" w:eastAsiaTheme="minorEastAsia" w:hAnsi="Times New Roman CYR" w:cs="Times New Roman CYR"/>
          <w:b/>
          <w:bCs/>
          <w:color w:val="000000" w:themeColor="text1"/>
          <w:sz w:val="24"/>
          <w:szCs w:val="24"/>
        </w:rPr>
        <w:t xml:space="preserve">Статья </w:t>
      </w:r>
      <w:r w:rsidR="00F257E0" w:rsidRPr="00AF4013">
        <w:rPr>
          <w:rFonts w:ascii="Times New Roman CYR" w:eastAsiaTheme="minorEastAsia" w:hAnsi="Times New Roman CYR" w:cs="Times New Roman CYR"/>
          <w:b/>
          <w:bCs/>
          <w:color w:val="000000" w:themeColor="text1"/>
          <w:sz w:val="24"/>
          <w:szCs w:val="24"/>
        </w:rPr>
        <w:t>3. Порядок назначения пенсии за выслугу лет</w:t>
      </w:r>
    </w:p>
    <w:p w:rsidR="00F257E0" w:rsidRPr="00AF4013"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06909"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1" w:name="sub_933"/>
      <w:r>
        <w:rPr>
          <w:rFonts w:ascii="Times New Roman CYR" w:eastAsiaTheme="minorEastAsia" w:hAnsi="Times New Roman CYR" w:cs="Times New Roman CYR"/>
          <w:color w:val="000000" w:themeColor="text1"/>
          <w:sz w:val="24"/>
          <w:szCs w:val="24"/>
        </w:rPr>
        <w:t>1</w:t>
      </w:r>
      <w:r w:rsidR="00F257E0" w:rsidRPr="00906909">
        <w:rPr>
          <w:rFonts w:ascii="Times New Roman CYR" w:eastAsiaTheme="minorEastAsia" w:hAnsi="Times New Roman CYR" w:cs="Times New Roman CYR"/>
          <w:color w:val="000000" w:themeColor="text1"/>
          <w:sz w:val="24"/>
          <w:szCs w:val="24"/>
        </w:rPr>
        <w:t>. При приеме заявле</w:t>
      </w:r>
      <w:r w:rsidR="00AE3C44">
        <w:rPr>
          <w:rFonts w:ascii="Times New Roman CYR" w:eastAsiaTheme="minorEastAsia" w:hAnsi="Times New Roman CYR" w:cs="Times New Roman CYR"/>
          <w:color w:val="000000" w:themeColor="text1"/>
          <w:sz w:val="24"/>
          <w:szCs w:val="24"/>
        </w:rPr>
        <w:t>ния</w:t>
      </w:r>
      <w:r w:rsidR="00F257E0" w:rsidRPr="00906909">
        <w:rPr>
          <w:rFonts w:ascii="Times New Roman CYR" w:eastAsiaTheme="minorEastAsia" w:hAnsi="Times New Roman CYR" w:cs="Times New Roman CYR"/>
          <w:color w:val="000000" w:themeColor="text1"/>
          <w:sz w:val="24"/>
          <w:szCs w:val="24"/>
        </w:rPr>
        <w:t xml:space="preserve"> о назначении пенсии за выслугу лет</w:t>
      </w:r>
      <w:r w:rsidR="00AE3C44">
        <w:rPr>
          <w:rFonts w:ascii="Times New Roman CYR" w:eastAsiaTheme="minorEastAsia" w:hAnsi="Times New Roman CYR" w:cs="Times New Roman CYR"/>
          <w:color w:val="000000" w:themeColor="text1"/>
          <w:sz w:val="24"/>
          <w:szCs w:val="24"/>
        </w:rPr>
        <w:t>,</w:t>
      </w:r>
      <w:r w:rsidR="00F257E0" w:rsidRPr="00906909">
        <w:rPr>
          <w:rFonts w:ascii="Times New Roman CYR" w:eastAsiaTheme="minorEastAsia" w:hAnsi="Times New Roman CYR" w:cs="Times New Roman CYR"/>
          <w:color w:val="000000" w:themeColor="text1"/>
          <w:sz w:val="24"/>
          <w:szCs w:val="24"/>
        </w:rPr>
        <w:t xml:space="preserve"> </w:t>
      </w:r>
      <w:r w:rsidR="00457A0B">
        <w:rPr>
          <w:rFonts w:ascii="Times New Roman CYR" w:eastAsiaTheme="minorEastAsia" w:hAnsi="Times New Roman CYR" w:cs="Times New Roman CYR"/>
          <w:color w:val="000000" w:themeColor="text1"/>
          <w:sz w:val="24"/>
          <w:szCs w:val="24"/>
        </w:rPr>
        <w:t>заведующий кадровым обеспечением</w:t>
      </w:r>
      <w:r w:rsidR="00F257E0" w:rsidRPr="00906909">
        <w:rPr>
          <w:rFonts w:ascii="Times New Roman CYR" w:eastAsiaTheme="minorEastAsia" w:hAnsi="Times New Roman CYR" w:cs="Times New Roman CYR"/>
          <w:color w:val="000000" w:themeColor="text1"/>
          <w:sz w:val="24"/>
          <w:szCs w:val="24"/>
        </w:rPr>
        <w:t>:</w:t>
      </w:r>
    </w:p>
    <w:p w:rsidR="00F257E0" w:rsidRDefault="00575618"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2" w:name="sub_9331"/>
      <w:bookmarkEnd w:id="21"/>
      <w:r>
        <w:rPr>
          <w:rFonts w:ascii="Times New Roman CYR" w:eastAsiaTheme="minorEastAsia" w:hAnsi="Times New Roman CYR" w:cs="Times New Roman CYR"/>
          <w:color w:val="000000" w:themeColor="text1"/>
          <w:sz w:val="24"/>
          <w:szCs w:val="24"/>
        </w:rPr>
        <w:t>1</w:t>
      </w:r>
      <w:r w:rsidR="00F257E0" w:rsidRPr="00906909">
        <w:rPr>
          <w:rFonts w:ascii="Times New Roman CYR" w:eastAsiaTheme="minorEastAsia" w:hAnsi="Times New Roman CYR" w:cs="Times New Roman CYR"/>
          <w:color w:val="000000" w:themeColor="text1"/>
          <w:sz w:val="24"/>
          <w:szCs w:val="24"/>
        </w:rPr>
        <w:t>) проверяет правильность оф</w:t>
      </w:r>
      <w:r w:rsidR="00AE3C44">
        <w:rPr>
          <w:rFonts w:ascii="Times New Roman CYR" w:eastAsiaTheme="minorEastAsia" w:hAnsi="Times New Roman CYR" w:cs="Times New Roman CYR"/>
          <w:color w:val="000000" w:themeColor="text1"/>
          <w:sz w:val="24"/>
          <w:szCs w:val="24"/>
        </w:rPr>
        <w:t>ормления заявления и представленных документов в соответствии с пунктом 2 статьи 2 настоящего Положения</w:t>
      </w:r>
      <w:r w:rsidR="00F257E0" w:rsidRPr="00906909">
        <w:rPr>
          <w:rFonts w:ascii="Times New Roman CYR" w:eastAsiaTheme="minorEastAsia" w:hAnsi="Times New Roman CYR" w:cs="Times New Roman CYR"/>
          <w:color w:val="000000" w:themeColor="text1"/>
          <w:sz w:val="24"/>
          <w:szCs w:val="24"/>
        </w:rPr>
        <w:t>;</w:t>
      </w:r>
    </w:p>
    <w:p w:rsidR="00AE3C44" w:rsidRPr="00906909" w:rsidRDefault="00AE3C44"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2) сличает подлинники документов с их копиями, удостоверяет их;</w:t>
      </w:r>
    </w:p>
    <w:p w:rsidR="00F257E0" w:rsidRPr="00906909" w:rsidRDefault="00AE3C44" w:rsidP="006F3E76">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3" w:name="sub_9332"/>
      <w:bookmarkEnd w:id="22"/>
      <w:r>
        <w:rPr>
          <w:rFonts w:ascii="Times New Roman CYR" w:eastAsiaTheme="minorEastAsia" w:hAnsi="Times New Roman CYR" w:cs="Times New Roman CYR"/>
          <w:color w:val="000000" w:themeColor="text1"/>
          <w:sz w:val="24"/>
          <w:szCs w:val="24"/>
        </w:rPr>
        <w:t>3</w:t>
      </w:r>
      <w:r w:rsidR="00F257E0"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 xml:space="preserve">в случае если заявителем представлен неполный перечень документов, обязанность по предоставлению которых лежит </w:t>
      </w:r>
      <w:r w:rsidR="00457A0B">
        <w:rPr>
          <w:rFonts w:ascii="Times New Roman CYR" w:eastAsiaTheme="minorEastAsia" w:hAnsi="Times New Roman CYR" w:cs="Times New Roman CYR"/>
          <w:color w:val="000000" w:themeColor="text1"/>
          <w:sz w:val="24"/>
          <w:szCs w:val="24"/>
        </w:rPr>
        <w:t>на заявителе, заведующий кадровым обеспечением</w:t>
      </w:r>
      <w:r w:rsidR="006F3E76" w:rsidRPr="00906909">
        <w:rPr>
          <w:rFonts w:ascii="Times New Roman CYR" w:eastAsiaTheme="minorEastAsia" w:hAnsi="Times New Roman CYR" w:cs="Times New Roman CYR"/>
          <w:color w:val="000000" w:themeColor="text1"/>
          <w:sz w:val="24"/>
          <w:szCs w:val="24"/>
        </w:rPr>
        <w:t xml:space="preserve"> </w:t>
      </w:r>
      <w:r w:rsidR="00F257E0" w:rsidRPr="00906909">
        <w:rPr>
          <w:rFonts w:ascii="Times New Roman CYR" w:eastAsiaTheme="minorEastAsia" w:hAnsi="Times New Roman CYR" w:cs="Times New Roman CYR"/>
          <w:color w:val="000000" w:themeColor="text1"/>
          <w:sz w:val="24"/>
          <w:szCs w:val="24"/>
        </w:rPr>
        <w:t>дает заявителю или его представителю, обратившемуся за назначением пенсии за выслугу лет,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пенсией по выслуге лет считается день приема заявления о назначении пенсии за выслугу лет или дата, указанная на почтовом штемпеле организации почтовой связи по месту отправления данного заявления.</w:t>
      </w:r>
    </w:p>
    <w:p w:rsidR="00F257E0"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4" w:name="sub_9333"/>
      <w:bookmarkEnd w:id="23"/>
      <w:r>
        <w:rPr>
          <w:rFonts w:ascii="Times New Roman CYR" w:eastAsiaTheme="minorEastAsia" w:hAnsi="Times New Roman CYR" w:cs="Times New Roman CYR"/>
          <w:color w:val="000000" w:themeColor="text1"/>
          <w:sz w:val="24"/>
          <w:szCs w:val="24"/>
        </w:rPr>
        <w:t>2</w:t>
      </w:r>
      <w:r w:rsidR="00B76E41">
        <w:rPr>
          <w:rFonts w:ascii="Times New Roman CYR" w:eastAsiaTheme="minorEastAsia" w:hAnsi="Times New Roman CYR" w:cs="Times New Roman CYR"/>
          <w:color w:val="000000" w:themeColor="text1"/>
          <w:sz w:val="24"/>
          <w:szCs w:val="24"/>
        </w:rPr>
        <w:t xml:space="preserve">. </w:t>
      </w:r>
      <w:proofErr w:type="gramStart"/>
      <w:r w:rsidR="00B76E41">
        <w:rPr>
          <w:rFonts w:ascii="Times New Roman CYR" w:eastAsiaTheme="minorEastAsia" w:hAnsi="Times New Roman CYR" w:cs="Times New Roman CYR"/>
          <w:color w:val="000000" w:themeColor="text1"/>
          <w:sz w:val="24"/>
          <w:szCs w:val="24"/>
        </w:rPr>
        <w:t>П</w:t>
      </w:r>
      <w:r w:rsidR="00F257E0" w:rsidRPr="00906909">
        <w:rPr>
          <w:rFonts w:ascii="Times New Roman CYR" w:eastAsiaTheme="minorEastAsia" w:hAnsi="Times New Roman CYR" w:cs="Times New Roman CYR"/>
          <w:color w:val="000000" w:themeColor="text1"/>
          <w:sz w:val="24"/>
          <w:szCs w:val="24"/>
        </w:rPr>
        <w:t xml:space="preserve">осле приема заявления </w:t>
      </w:r>
      <w:r w:rsidR="00E83EB5" w:rsidRPr="00906909">
        <w:rPr>
          <w:rFonts w:ascii="Times New Roman CYR" w:eastAsiaTheme="minorEastAsia" w:hAnsi="Times New Roman CYR" w:cs="Times New Roman CYR"/>
          <w:color w:val="000000" w:themeColor="text1"/>
          <w:sz w:val="24"/>
          <w:szCs w:val="24"/>
        </w:rPr>
        <w:t>(в случае, если заявителем представлены все документы, обязанность по представлению которых лежит на заявителе)</w:t>
      </w:r>
      <w:r w:rsidR="00B76E41" w:rsidRPr="00B76E41">
        <w:rPr>
          <w:rFonts w:ascii="Times New Roman CYR" w:eastAsiaTheme="minorEastAsia" w:hAnsi="Times New Roman CYR" w:cs="Times New Roman CYR"/>
          <w:color w:val="000000" w:themeColor="text1"/>
          <w:sz w:val="24"/>
          <w:szCs w:val="24"/>
        </w:rPr>
        <w:t xml:space="preserve"> </w:t>
      </w:r>
      <w:r w:rsidR="00B76E41">
        <w:rPr>
          <w:rFonts w:ascii="Times New Roman CYR" w:eastAsiaTheme="minorEastAsia" w:hAnsi="Times New Roman CYR" w:cs="Times New Roman CYR"/>
          <w:color w:val="000000" w:themeColor="text1"/>
          <w:sz w:val="24"/>
          <w:szCs w:val="24"/>
        </w:rPr>
        <w:t>заведующий кадровым обеспечением подготавливает справку о периодах службы (работы) в должностях, которые включаются в стаж муниципальной службы для назначения пенсии за выслугу лет, и</w:t>
      </w:r>
      <w:r w:rsidR="00B76E41" w:rsidRPr="00B76E41">
        <w:rPr>
          <w:rFonts w:ascii="Times New Roman CYR" w:eastAsiaTheme="minorEastAsia" w:hAnsi="Times New Roman CYR" w:cs="Times New Roman CYR"/>
          <w:color w:val="000000" w:themeColor="text1"/>
          <w:sz w:val="24"/>
          <w:szCs w:val="24"/>
        </w:rPr>
        <w:t xml:space="preserve"> </w:t>
      </w:r>
      <w:r w:rsidR="00B76E41">
        <w:rPr>
          <w:rFonts w:ascii="Times New Roman CYR" w:eastAsiaTheme="minorEastAsia" w:hAnsi="Times New Roman CYR" w:cs="Times New Roman CYR"/>
          <w:color w:val="000000" w:themeColor="text1"/>
          <w:sz w:val="24"/>
          <w:szCs w:val="24"/>
        </w:rPr>
        <w:t>в течение 3</w:t>
      </w:r>
      <w:r w:rsidR="00B76E41" w:rsidRPr="00906909">
        <w:rPr>
          <w:rFonts w:ascii="Times New Roman CYR" w:eastAsiaTheme="minorEastAsia" w:hAnsi="Times New Roman CYR" w:cs="Times New Roman CYR"/>
          <w:color w:val="000000" w:themeColor="text1"/>
          <w:sz w:val="24"/>
          <w:szCs w:val="24"/>
        </w:rPr>
        <w:t>-</w:t>
      </w:r>
      <w:r w:rsidR="00B76E41">
        <w:rPr>
          <w:rFonts w:ascii="Times New Roman CYR" w:eastAsiaTheme="minorEastAsia" w:hAnsi="Times New Roman CYR" w:cs="Times New Roman CYR"/>
          <w:color w:val="000000" w:themeColor="text1"/>
          <w:sz w:val="24"/>
          <w:szCs w:val="24"/>
        </w:rPr>
        <w:t>х</w:t>
      </w:r>
      <w:r w:rsidR="00B76E41" w:rsidRPr="00906909">
        <w:rPr>
          <w:rFonts w:ascii="Times New Roman CYR" w:eastAsiaTheme="minorEastAsia" w:hAnsi="Times New Roman CYR" w:cs="Times New Roman CYR"/>
          <w:color w:val="000000" w:themeColor="text1"/>
          <w:sz w:val="24"/>
          <w:szCs w:val="24"/>
        </w:rPr>
        <w:t xml:space="preserve"> рабочих</w:t>
      </w:r>
      <w:r w:rsidR="00B76E41">
        <w:rPr>
          <w:rFonts w:ascii="Times New Roman CYR" w:eastAsiaTheme="minorEastAsia" w:hAnsi="Times New Roman CYR" w:cs="Times New Roman CYR"/>
          <w:color w:val="000000" w:themeColor="text1"/>
          <w:sz w:val="24"/>
          <w:szCs w:val="24"/>
        </w:rPr>
        <w:t xml:space="preserve"> дней направляет в комиссию по выслуге лет администрации Мамаканского городского поселения.</w:t>
      </w:r>
      <w:proofErr w:type="gramEnd"/>
    </w:p>
    <w:p w:rsidR="00B76E41" w:rsidRPr="00906909"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3. </w:t>
      </w:r>
      <w:r w:rsidR="00B76E41">
        <w:rPr>
          <w:rFonts w:ascii="Times New Roman CYR" w:eastAsiaTheme="minorEastAsia" w:hAnsi="Times New Roman CYR" w:cs="Times New Roman CYR"/>
          <w:color w:val="000000" w:themeColor="text1"/>
          <w:sz w:val="24"/>
          <w:szCs w:val="24"/>
        </w:rPr>
        <w:t xml:space="preserve">Комиссия по выслуге лет в течение 5-ти рабочих дней со дня получения документов от </w:t>
      </w:r>
      <w:r w:rsidR="0091767B">
        <w:rPr>
          <w:rFonts w:ascii="Times New Roman CYR" w:eastAsiaTheme="minorEastAsia" w:hAnsi="Times New Roman CYR" w:cs="Times New Roman CYR"/>
          <w:color w:val="000000" w:themeColor="text1"/>
          <w:sz w:val="24"/>
          <w:szCs w:val="24"/>
        </w:rPr>
        <w:t xml:space="preserve">заведующего кадровым обеспечением производит проверку </w:t>
      </w:r>
      <w:proofErr w:type="gramStart"/>
      <w:r w:rsidR="0091767B">
        <w:rPr>
          <w:rFonts w:ascii="Times New Roman CYR" w:eastAsiaTheme="minorEastAsia" w:hAnsi="Times New Roman CYR" w:cs="Times New Roman CYR"/>
          <w:color w:val="000000" w:themeColor="text1"/>
          <w:sz w:val="24"/>
          <w:szCs w:val="24"/>
        </w:rPr>
        <w:t>правильности исчисления стажа замещения должностей муниципальной</w:t>
      </w:r>
      <w:proofErr w:type="gramEnd"/>
      <w:r w:rsidR="0091767B">
        <w:rPr>
          <w:rFonts w:ascii="Times New Roman CYR" w:eastAsiaTheme="minorEastAsia" w:hAnsi="Times New Roman CYR" w:cs="Times New Roman CYR"/>
          <w:color w:val="000000" w:themeColor="text1"/>
          <w:sz w:val="24"/>
          <w:szCs w:val="24"/>
        </w:rPr>
        <w:t xml:space="preserve"> службы, дающего право на пенсию за выслугу лет, с выдачей соответствующего письменного заключения.</w:t>
      </w:r>
    </w:p>
    <w:bookmarkEnd w:id="24"/>
    <w:p w:rsidR="00F257E0"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4. </w:t>
      </w:r>
      <w:r w:rsidR="0091767B">
        <w:rPr>
          <w:rFonts w:ascii="Times New Roman CYR" w:eastAsiaTheme="minorEastAsia" w:hAnsi="Times New Roman CYR" w:cs="Times New Roman CYR"/>
          <w:color w:val="000000" w:themeColor="text1"/>
          <w:sz w:val="24"/>
          <w:szCs w:val="24"/>
        </w:rPr>
        <w:t>Заведующий кадровым обеспечением</w:t>
      </w:r>
      <w:r w:rsidR="0091767B" w:rsidRPr="00906909">
        <w:rPr>
          <w:rFonts w:ascii="Times New Roman CYR" w:eastAsiaTheme="minorEastAsia" w:hAnsi="Times New Roman CYR" w:cs="Times New Roman CYR"/>
          <w:color w:val="000000" w:themeColor="text1"/>
          <w:sz w:val="24"/>
          <w:szCs w:val="24"/>
        </w:rPr>
        <w:t xml:space="preserve"> </w:t>
      </w:r>
      <w:r w:rsidR="00F257E0" w:rsidRPr="00906909">
        <w:rPr>
          <w:rFonts w:ascii="Times New Roman CYR" w:eastAsiaTheme="minorEastAsia" w:hAnsi="Times New Roman CYR" w:cs="Times New Roman CYR"/>
          <w:color w:val="000000" w:themeColor="text1"/>
          <w:sz w:val="24"/>
          <w:szCs w:val="24"/>
        </w:rPr>
        <w:t xml:space="preserve">готовит проект распоряжения </w:t>
      </w:r>
      <w:r w:rsidR="002F47BC" w:rsidRPr="00906909">
        <w:rPr>
          <w:rFonts w:ascii="Times New Roman CYR" w:eastAsiaTheme="minorEastAsia" w:hAnsi="Times New Roman CYR" w:cs="Times New Roman CYR"/>
          <w:color w:val="000000" w:themeColor="text1"/>
          <w:sz w:val="24"/>
          <w:szCs w:val="24"/>
        </w:rPr>
        <w:t xml:space="preserve">администрации </w:t>
      </w:r>
      <w:r w:rsidR="00F257E0" w:rsidRPr="00906909">
        <w:rPr>
          <w:rFonts w:ascii="Times New Roman CYR" w:eastAsiaTheme="minorEastAsia" w:hAnsi="Times New Roman CYR" w:cs="Times New Roman CYR"/>
          <w:color w:val="000000" w:themeColor="text1"/>
          <w:sz w:val="24"/>
          <w:szCs w:val="24"/>
        </w:rPr>
        <w:t>о назначении пенсии за выслу</w:t>
      </w:r>
      <w:r w:rsidR="0091767B">
        <w:rPr>
          <w:rFonts w:ascii="Times New Roman CYR" w:eastAsiaTheme="minorEastAsia" w:hAnsi="Times New Roman CYR" w:cs="Times New Roman CYR"/>
          <w:color w:val="000000" w:themeColor="text1"/>
          <w:sz w:val="24"/>
          <w:szCs w:val="24"/>
        </w:rPr>
        <w:t xml:space="preserve">гу лет и в течение 10 рабочих дней со дня получения заявления о назначении пенсии за выслугу лет с приложениями и с письменным заключением комиссии по выслуге лет </w:t>
      </w:r>
      <w:r w:rsidR="006B4B72">
        <w:rPr>
          <w:rFonts w:ascii="Times New Roman CYR" w:eastAsiaTheme="minorEastAsia" w:hAnsi="Times New Roman CYR" w:cs="Times New Roman CYR"/>
          <w:color w:val="000000" w:themeColor="text1"/>
          <w:sz w:val="24"/>
          <w:szCs w:val="24"/>
        </w:rPr>
        <w:t>направляет указанные документы в бухгалтерию администрации.</w:t>
      </w:r>
    </w:p>
    <w:p w:rsidR="006B4B72" w:rsidRPr="00906909"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5. </w:t>
      </w:r>
      <w:r w:rsidR="006B4B72">
        <w:rPr>
          <w:rFonts w:ascii="Times New Roman CYR" w:eastAsiaTheme="minorEastAsia" w:hAnsi="Times New Roman CYR" w:cs="Times New Roman CYR"/>
          <w:color w:val="000000" w:themeColor="text1"/>
          <w:sz w:val="24"/>
          <w:szCs w:val="24"/>
        </w:rPr>
        <w:t xml:space="preserve">Бухгалтерия в течение 5-ти рабочих дней со дня получения документов, указанных в </w:t>
      </w:r>
      <w:r w:rsidR="00BD2FB0" w:rsidRPr="00BD2FB0">
        <w:rPr>
          <w:rFonts w:ascii="Times New Roman CYR" w:eastAsiaTheme="minorEastAsia" w:hAnsi="Times New Roman CYR" w:cs="Times New Roman CYR"/>
          <w:color w:val="000000" w:themeColor="text1"/>
          <w:sz w:val="24"/>
          <w:szCs w:val="24"/>
        </w:rPr>
        <w:t xml:space="preserve">пункте </w:t>
      </w:r>
      <w:r w:rsidR="00BD2FB0">
        <w:rPr>
          <w:rFonts w:ascii="Times New Roman CYR" w:eastAsiaTheme="minorEastAsia" w:hAnsi="Times New Roman CYR" w:cs="Times New Roman CYR"/>
          <w:color w:val="000000" w:themeColor="text1"/>
          <w:sz w:val="24"/>
          <w:szCs w:val="24"/>
        </w:rPr>
        <w:t>4</w:t>
      </w:r>
      <w:r w:rsidR="006B4B72">
        <w:rPr>
          <w:rFonts w:ascii="Times New Roman CYR" w:eastAsiaTheme="minorEastAsia" w:hAnsi="Times New Roman CYR" w:cs="Times New Roman CYR"/>
          <w:color w:val="000000" w:themeColor="text1"/>
          <w:sz w:val="24"/>
          <w:szCs w:val="24"/>
        </w:rPr>
        <w:t xml:space="preserve"> статьи 3 настоящего Положения производит расчет размера пенсии за выслугу лет</w:t>
      </w:r>
      <w:r w:rsidR="00BD2FB0">
        <w:rPr>
          <w:rFonts w:ascii="Times New Roman CYR" w:eastAsiaTheme="minorEastAsia" w:hAnsi="Times New Roman CYR" w:cs="Times New Roman CYR"/>
          <w:color w:val="000000" w:themeColor="text1"/>
          <w:sz w:val="24"/>
          <w:szCs w:val="24"/>
        </w:rPr>
        <w:t>.</w:t>
      </w:r>
    </w:p>
    <w:p w:rsidR="00F257E0" w:rsidRDefault="00BD2FB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6. </w:t>
      </w:r>
      <w:r w:rsidR="00462B9C">
        <w:rPr>
          <w:rFonts w:ascii="Times New Roman CYR" w:eastAsiaTheme="minorEastAsia" w:hAnsi="Times New Roman CYR" w:cs="Times New Roman CYR"/>
          <w:color w:val="000000" w:themeColor="text1"/>
          <w:sz w:val="24"/>
          <w:szCs w:val="24"/>
        </w:rPr>
        <w:t>Заведующий кадровым обеспечением сообщает заявителю о принятом решении,</w:t>
      </w:r>
      <w:r w:rsidR="00F257E0" w:rsidRPr="00AF4013">
        <w:rPr>
          <w:rFonts w:ascii="Times New Roman CYR" w:eastAsiaTheme="minorEastAsia" w:hAnsi="Times New Roman CYR" w:cs="Times New Roman CYR"/>
          <w:color w:val="000000" w:themeColor="text1"/>
          <w:sz w:val="24"/>
          <w:szCs w:val="24"/>
        </w:rPr>
        <w:t xml:space="preserve"> в случае отказа в на</w:t>
      </w:r>
      <w:r w:rsidR="00462B9C">
        <w:rPr>
          <w:rFonts w:ascii="Times New Roman CYR" w:eastAsiaTheme="minorEastAsia" w:hAnsi="Times New Roman CYR" w:cs="Times New Roman CYR"/>
          <w:color w:val="000000" w:themeColor="text1"/>
          <w:sz w:val="24"/>
          <w:szCs w:val="24"/>
        </w:rPr>
        <w:t>значении пенсии за выслугу лет излагает причины</w:t>
      </w:r>
      <w:r w:rsidR="00F257E0" w:rsidRPr="00AF4013">
        <w:rPr>
          <w:rFonts w:ascii="Times New Roman CYR" w:eastAsiaTheme="minorEastAsia" w:hAnsi="Times New Roman CYR" w:cs="Times New Roman CYR"/>
          <w:color w:val="000000" w:themeColor="text1"/>
          <w:sz w:val="24"/>
          <w:szCs w:val="24"/>
        </w:rPr>
        <w:t>.</w:t>
      </w:r>
    </w:p>
    <w:p w:rsidR="00F257E0" w:rsidRPr="00AF4013" w:rsidRDefault="00BD2FB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5" w:name="sub_934"/>
      <w:r>
        <w:rPr>
          <w:rFonts w:ascii="Times New Roman CYR" w:eastAsiaTheme="minorEastAsia" w:hAnsi="Times New Roman CYR" w:cs="Times New Roman CYR"/>
          <w:color w:val="000000" w:themeColor="text1"/>
          <w:sz w:val="24"/>
          <w:szCs w:val="24"/>
        </w:rPr>
        <w:t>7</w:t>
      </w:r>
      <w:r w:rsidR="00F257E0" w:rsidRPr="00AF4013">
        <w:rPr>
          <w:rFonts w:ascii="Times New Roman CYR" w:eastAsiaTheme="minorEastAsia" w:hAnsi="Times New Roman CYR" w:cs="Times New Roman CYR"/>
          <w:color w:val="000000" w:themeColor="text1"/>
          <w:sz w:val="24"/>
          <w:szCs w:val="24"/>
        </w:rPr>
        <w:t xml:space="preserve">. </w:t>
      </w:r>
      <w:proofErr w:type="gramStart"/>
      <w:r w:rsidR="00F257E0" w:rsidRPr="00AF4013">
        <w:rPr>
          <w:rFonts w:ascii="Times New Roman CYR" w:eastAsiaTheme="minorEastAsia" w:hAnsi="Times New Roman CYR" w:cs="Times New Roman CYR"/>
          <w:color w:val="000000" w:themeColor="text1"/>
          <w:sz w:val="24"/>
          <w:szCs w:val="24"/>
        </w:rPr>
        <w:t xml:space="preserve">Распоряжение </w:t>
      </w:r>
      <w:r w:rsidR="002F47BC" w:rsidRPr="00AF4013">
        <w:rPr>
          <w:rFonts w:ascii="Times New Roman CYR" w:eastAsiaTheme="minorEastAsia" w:hAnsi="Times New Roman CYR" w:cs="Times New Roman CYR"/>
          <w:color w:val="000000" w:themeColor="text1"/>
          <w:sz w:val="24"/>
          <w:szCs w:val="24"/>
        </w:rPr>
        <w:t xml:space="preserve">администрации </w:t>
      </w:r>
      <w:r w:rsidR="00F257E0" w:rsidRPr="00AF4013">
        <w:rPr>
          <w:rFonts w:ascii="Times New Roman CYR" w:eastAsiaTheme="minorEastAsia" w:hAnsi="Times New Roman CYR" w:cs="Times New Roman CYR"/>
          <w:color w:val="000000" w:themeColor="text1"/>
          <w:sz w:val="24"/>
          <w:szCs w:val="24"/>
        </w:rPr>
        <w:t>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w:t>
      </w:r>
      <w:r w:rsidR="00462B9C">
        <w:rPr>
          <w:rFonts w:ascii="Times New Roman CYR" w:eastAsiaTheme="minorEastAsia" w:hAnsi="Times New Roman CYR" w:cs="Times New Roman CYR"/>
          <w:color w:val="000000" w:themeColor="text1"/>
          <w:sz w:val="24"/>
          <w:szCs w:val="24"/>
        </w:rPr>
        <w:t xml:space="preserve"> пенсионное</w:t>
      </w:r>
      <w:r w:rsidR="002F47BC" w:rsidRPr="00AF4013">
        <w:rPr>
          <w:rFonts w:ascii="Times New Roman CYR" w:eastAsiaTheme="minorEastAsia" w:hAnsi="Times New Roman CYR" w:cs="Times New Roman CYR"/>
          <w:color w:val="000000" w:themeColor="text1"/>
          <w:sz w:val="24"/>
          <w:szCs w:val="24"/>
        </w:rPr>
        <w:t xml:space="preserve"> дело, которое хранится </w:t>
      </w:r>
      <w:r w:rsidR="006C2324">
        <w:rPr>
          <w:rFonts w:ascii="Times New Roman CYR" w:eastAsiaTheme="minorEastAsia" w:hAnsi="Times New Roman CYR" w:cs="Times New Roman CYR"/>
          <w:color w:val="000000" w:themeColor="text1"/>
          <w:sz w:val="24"/>
          <w:szCs w:val="24"/>
        </w:rPr>
        <w:t xml:space="preserve">в </w:t>
      </w:r>
      <w:r w:rsidR="00F257E0" w:rsidRPr="00AF4013">
        <w:rPr>
          <w:rFonts w:ascii="Times New Roman CYR" w:eastAsiaTheme="minorEastAsia" w:hAnsi="Times New Roman CYR" w:cs="Times New Roman CYR"/>
          <w:color w:val="000000" w:themeColor="text1"/>
          <w:sz w:val="24"/>
          <w:szCs w:val="24"/>
        </w:rPr>
        <w:t>администрации.</w:t>
      </w:r>
      <w:proofErr w:type="gramEnd"/>
    </w:p>
    <w:p w:rsidR="00462B9C" w:rsidRDefault="00BD2FB0" w:rsidP="00462B9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6" w:name="sub_935"/>
      <w:bookmarkEnd w:id="25"/>
      <w:r>
        <w:rPr>
          <w:rFonts w:ascii="Times New Roman CYR" w:eastAsiaTheme="minorEastAsia" w:hAnsi="Times New Roman CYR" w:cs="Times New Roman CYR"/>
          <w:color w:val="000000" w:themeColor="text1"/>
          <w:sz w:val="24"/>
          <w:szCs w:val="24"/>
        </w:rPr>
        <w:t>8. Заведующий кадровым обеспечением</w:t>
      </w:r>
      <w:r w:rsidR="006C2324">
        <w:rPr>
          <w:rFonts w:ascii="Times New Roman CYR" w:eastAsiaTheme="minorEastAsia" w:hAnsi="Times New Roman CYR" w:cs="Times New Roman CYR"/>
          <w:color w:val="000000" w:themeColor="text1"/>
          <w:sz w:val="24"/>
          <w:szCs w:val="24"/>
        </w:rPr>
        <w:t xml:space="preserve"> </w:t>
      </w:r>
      <w:r>
        <w:rPr>
          <w:rFonts w:ascii="Times New Roman CYR" w:eastAsiaTheme="minorEastAsia" w:hAnsi="Times New Roman CYR" w:cs="Times New Roman CYR"/>
          <w:color w:val="000000" w:themeColor="text1"/>
          <w:sz w:val="24"/>
          <w:szCs w:val="24"/>
        </w:rPr>
        <w:t>ведет</w:t>
      </w:r>
      <w:r w:rsidR="00462B9C">
        <w:rPr>
          <w:rFonts w:ascii="Times New Roman CYR" w:eastAsiaTheme="minorEastAsia" w:hAnsi="Times New Roman CYR" w:cs="Times New Roman CYR"/>
          <w:color w:val="000000" w:themeColor="text1"/>
          <w:sz w:val="24"/>
          <w:szCs w:val="24"/>
        </w:rPr>
        <w:t xml:space="preserve"> учет пенсионных</w:t>
      </w:r>
      <w:r w:rsidR="00F257E0" w:rsidRPr="00AF4013">
        <w:rPr>
          <w:rFonts w:ascii="Times New Roman CYR" w:eastAsiaTheme="minorEastAsia" w:hAnsi="Times New Roman CYR" w:cs="Times New Roman CYR"/>
          <w:color w:val="000000" w:themeColor="text1"/>
          <w:sz w:val="24"/>
          <w:szCs w:val="24"/>
        </w:rPr>
        <w:t xml:space="preserve"> дел и </w:t>
      </w:r>
      <w:r>
        <w:rPr>
          <w:rFonts w:ascii="Times New Roman CYR" w:eastAsiaTheme="minorEastAsia" w:hAnsi="Times New Roman CYR" w:cs="Times New Roman CYR"/>
          <w:color w:val="000000" w:themeColor="text1"/>
          <w:sz w:val="24"/>
          <w:szCs w:val="24"/>
        </w:rPr>
        <w:t xml:space="preserve">обеспечивает </w:t>
      </w:r>
      <w:r w:rsidR="00F257E0" w:rsidRPr="00AF4013">
        <w:rPr>
          <w:rFonts w:ascii="Times New Roman CYR" w:eastAsiaTheme="minorEastAsia" w:hAnsi="Times New Roman CYR" w:cs="Times New Roman CYR"/>
          <w:color w:val="000000" w:themeColor="text1"/>
          <w:sz w:val="24"/>
          <w:szCs w:val="24"/>
        </w:rPr>
        <w:t>их сохр</w:t>
      </w:r>
      <w:r w:rsidR="00462B9C">
        <w:rPr>
          <w:rFonts w:ascii="Times New Roman CYR" w:eastAsiaTheme="minorEastAsia" w:hAnsi="Times New Roman CYR" w:cs="Times New Roman CYR"/>
          <w:color w:val="000000" w:themeColor="text1"/>
          <w:sz w:val="24"/>
          <w:szCs w:val="24"/>
        </w:rPr>
        <w:t>анность, в случае утраты пенсионного</w:t>
      </w:r>
      <w:r w:rsidR="00F257E0" w:rsidRPr="00AF4013">
        <w:rPr>
          <w:rFonts w:ascii="Times New Roman CYR" w:eastAsiaTheme="minorEastAsia" w:hAnsi="Times New Roman CYR" w:cs="Times New Roman CYR"/>
          <w:color w:val="000000" w:themeColor="text1"/>
          <w:sz w:val="24"/>
          <w:szCs w:val="24"/>
        </w:rPr>
        <w:t xml:space="preserve"> дела или документов, входящих в его состав, принимает меры к их восстановлению.</w:t>
      </w:r>
      <w:r w:rsidR="00462B9C" w:rsidRPr="00462B9C">
        <w:rPr>
          <w:rFonts w:ascii="Times New Roman CYR" w:eastAsiaTheme="minorEastAsia" w:hAnsi="Times New Roman CYR" w:cs="Times New Roman CYR"/>
          <w:color w:val="000000" w:themeColor="text1"/>
          <w:sz w:val="24"/>
          <w:szCs w:val="24"/>
        </w:rPr>
        <w:t xml:space="preserve"> </w:t>
      </w:r>
    </w:p>
    <w:p w:rsidR="00462B9C" w:rsidRPr="00AF4013" w:rsidRDefault="00BD2FB0" w:rsidP="00462B9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9</w:t>
      </w:r>
      <w:r w:rsidR="00462B9C" w:rsidRPr="00AF4013">
        <w:rPr>
          <w:rFonts w:ascii="Times New Roman CYR" w:eastAsiaTheme="minorEastAsia" w:hAnsi="Times New Roman CYR" w:cs="Times New Roman CYR"/>
          <w:color w:val="000000" w:themeColor="text1"/>
          <w:sz w:val="24"/>
          <w:szCs w:val="24"/>
        </w:rPr>
        <w:t>. 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462B9C" w:rsidRPr="00906909" w:rsidRDefault="00BD2FB0" w:rsidP="00462B9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10</w:t>
      </w:r>
      <w:r w:rsidR="00462B9C" w:rsidRPr="00906909">
        <w:rPr>
          <w:rFonts w:ascii="Times New Roman CYR" w:eastAsiaTheme="minorEastAsia" w:hAnsi="Times New Roman CYR" w:cs="Times New Roman CYR"/>
          <w:color w:val="000000" w:themeColor="text1"/>
          <w:sz w:val="24"/>
          <w:szCs w:val="24"/>
        </w:rPr>
        <w:t xml:space="preserve">. Пенсия за выслугу лет назначается пожизненно к страховой пенсии по старости, страховой пенсии по инвалидности - на срок, на который определена инвалидность, к пенсии, назначенной в соответствии с Законом Российской Федерации от 19 апреля 1991 года N 1032-1 </w:t>
      </w:r>
      <w:r w:rsidR="00462B9C" w:rsidRPr="00906909">
        <w:rPr>
          <w:rFonts w:ascii="Times New Roman CYR" w:eastAsiaTheme="minorEastAsia" w:hAnsi="Times New Roman CYR" w:cs="Times New Roman CYR"/>
          <w:color w:val="000000" w:themeColor="text1"/>
          <w:sz w:val="24"/>
          <w:szCs w:val="24"/>
        </w:rPr>
        <w:lastRenderedPageBreak/>
        <w:t>"О занятости населения в Российской Федерации» - на срок установления данной пенсии.</w:t>
      </w:r>
    </w:p>
    <w:p w:rsidR="00751EAD" w:rsidRDefault="00751EAD"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bookmarkStart w:id="27" w:name="sub_94"/>
      <w:bookmarkEnd w:id="26"/>
    </w:p>
    <w:p w:rsidR="00F257E0" w:rsidRPr="00F30A67" w:rsidRDefault="00AF4013"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r w:rsidRPr="00F30A67">
        <w:rPr>
          <w:rFonts w:ascii="Times New Roman CYR" w:eastAsiaTheme="minorEastAsia" w:hAnsi="Times New Roman CYR" w:cs="Times New Roman CYR"/>
          <w:b/>
          <w:bCs/>
          <w:color w:val="000000" w:themeColor="text1"/>
          <w:sz w:val="24"/>
          <w:szCs w:val="24"/>
        </w:rPr>
        <w:t xml:space="preserve">Статья </w:t>
      </w:r>
      <w:r w:rsidR="00F257E0" w:rsidRPr="00F30A67">
        <w:rPr>
          <w:rFonts w:ascii="Times New Roman CYR" w:eastAsiaTheme="minorEastAsia" w:hAnsi="Times New Roman CYR" w:cs="Times New Roman CYR"/>
          <w:b/>
          <w:bCs/>
          <w:color w:val="000000" w:themeColor="text1"/>
          <w:sz w:val="24"/>
          <w:szCs w:val="24"/>
        </w:rPr>
        <w:t>4. Порядок перерасчета, индексации и выплаты пенсии за выслугу лет</w:t>
      </w:r>
    </w:p>
    <w:bookmarkEnd w:id="27"/>
    <w:p w:rsidR="00F257E0" w:rsidRPr="00AF4013"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 xml:space="preserve">1. Пенсия за выслугу лет </w:t>
      </w:r>
      <w:proofErr w:type="gramStart"/>
      <w:r w:rsidRPr="00AF4013">
        <w:rPr>
          <w:rFonts w:ascii="Times New Roman CYR" w:eastAsiaTheme="minorEastAsia" w:hAnsi="Times New Roman CYR" w:cs="Times New Roman CYR"/>
          <w:color w:val="000000" w:themeColor="text1"/>
          <w:sz w:val="24"/>
          <w:szCs w:val="24"/>
        </w:rPr>
        <w:t>выплачивается по заявлению</w:t>
      </w:r>
      <w:proofErr w:type="gramEnd"/>
      <w:r w:rsidRPr="00AF4013">
        <w:rPr>
          <w:rFonts w:ascii="Times New Roman CYR" w:eastAsiaTheme="minorEastAsia" w:hAnsi="Times New Roman CYR" w:cs="Times New Roman CYR"/>
          <w:color w:val="000000" w:themeColor="text1"/>
          <w:sz w:val="24"/>
          <w:szCs w:val="24"/>
        </w:rPr>
        <w:t xml:space="preserve"> заявителя путем зачисления денежных средств на лицевой счет в банке или иной кредитной организации</w:t>
      </w:r>
      <w:r w:rsidR="0039173B">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8" w:name="sub_942"/>
      <w:r w:rsidRPr="00AF4013">
        <w:rPr>
          <w:rFonts w:ascii="Times New Roman CYR" w:eastAsiaTheme="minorEastAsia" w:hAnsi="Times New Roman CYR" w:cs="Times New Roman CYR"/>
          <w:color w:val="000000" w:themeColor="text1"/>
          <w:sz w:val="24"/>
          <w:szCs w:val="24"/>
        </w:rPr>
        <w:t xml:space="preserve">2. Пенсия за </w:t>
      </w:r>
      <w:r w:rsidRPr="00906909">
        <w:rPr>
          <w:rFonts w:ascii="Times New Roman CYR" w:eastAsiaTheme="minorEastAsia" w:hAnsi="Times New Roman CYR" w:cs="Times New Roman CYR"/>
          <w:color w:val="000000" w:themeColor="text1"/>
          <w:sz w:val="24"/>
          <w:szCs w:val="24"/>
        </w:rPr>
        <w:t xml:space="preserve">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r w:rsidR="0039173B">
        <w:rPr>
          <w:rFonts w:ascii="Times New Roman CYR" w:eastAsiaTheme="minorEastAsia" w:hAnsi="Times New Roman CYR" w:cs="Times New Roman CYR"/>
          <w:color w:val="000000" w:themeColor="text1"/>
          <w:sz w:val="24"/>
          <w:szCs w:val="24"/>
        </w:rPr>
        <w:t>Мамаканского</w:t>
      </w:r>
      <w:r w:rsidR="00F30A67" w:rsidRPr="00906909">
        <w:rPr>
          <w:rFonts w:ascii="Times New Roman CYR" w:eastAsiaTheme="minorEastAsia" w:hAnsi="Times New Roman CYR" w:cs="Times New Roman CYR"/>
          <w:color w:val="000000" w:themeColor="text1"/>
          <w:sz w:val="24"/>
          <w:szCs w:val="24"/>
        </w:rPr>
        <w:t xml:space="preserve"> муниципального образования </w:t>
      </w:r>
      <w:r w:rsidRPr="00906909">
        <w:rPr>
          <w:rFonts w:ascii="Times New Roman CYR" w:eastAsiaTheme="minorEastAsia" w:hAnsi="Times New Roman CYR" w:cs="Times New Roman CYR"/>
          <w:color w:val="000000" w:themeColor="text1"/>
          <w:sz w:val="24"/>
          <w:szCs w:val="24"/>
        </w:rPr>
        <w:t xml:space="preserve">с даты, определенной </w:t>
      </w:r>
      <w:r w:rsidR="002F47BC" w:rsidRPr="00906909">
        <w:rPr>
          <w:rFonts w:ascii="Times New Roman CYR" w:eastAsiaTheme="minorEastAsia" w:hAnsi="Times New Roman CYR" w:cs="Times New Roman CYR"/>
          <w:color w:val="000000" w:themeColor="text1"/>
          <w:sz w:val="24"/>
          <w:szCs w:val="24"/>
        </w:rPr>
        <w:t xml:space="preserve">администрацией </w:t>
      </w:r>
      <w:r w:rsidRPr="00906909">
        <w:rPr>
          <w:rFonts w:ascii="Times New Roman CYR" w:eastAsiaTheme="minorEastAsia" w:hAnsi="Times New Roman CYR" w:cs="Times New Roman CYR"/>
          <w:color w:val="000000" w:themeColor="text1"/>
          <w:sz w:val="24"/>
          <w:szCs w:val="24"/>
        </w:rPr>
        <w:t>без подачи заявления лица, получающего пенсию за выслугу лет.</w:t>
      </w:r>
    </w:p>
    <w:bookmarkEnd w:id="28"/>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3. Пенсия за выслугу лет подлежит перерасчету при изменении размера страховой</w:t>
      </w:r>
      <w:r w:rsidR="00AF4013" w:rsidRPr="00906909">
        <w:rPr>
          <w:rFonts w:ascii="Times New Roman CYR" w:eastAsiaTheme="minorEastAsia" w:hAnsi="Times New Roman CYR" w:cs="Times New Roman CYR"/>
          <w:color w:val="000000" w:themeColor="text1"/>
          <w:sz w:val="24"/>
          <w:szCs w:val="24"/>
        </w:rPr>
        <w:t xml:space="preserve"> части страховой</w:t>
      </w:r>
      <w:r w:rsidRPr="00906909">
        <w:rPr>
          <w:rFonts w:ascii="Times New Roman CYR" w:eastAsiaTheme="minorEastAsia" w:hAnsi="Times New Roman CYR" w:cs="Times New Roman CYR"/>
          <w:color w:val="000000" w:themeColor="text1"/>
          <w:sz w:val="24"/>
          <w:szCs w:val="24"/>
        </w:rPr>
        <w:t xml:space="preserve"> пенсии по старости или страховой пенсии по инвалидности, изменении размера фиксированной выплаты</w:t>
      </w:r>
      <w:r w:rsidRPr="00AF4013">
        <w:rPr>
          <w:rFonts w:ascii="Times New Roman CYR" w:eastAsiaTheme="minorEastAsia" w:hAnsi="Times New Roman CYR" w:cs="Times New Roman CYR"/>
          <w:color w:val="000000" w:themeColor="text1"/>
          <w:sz w:val="24"/>
          <w:szCs w:val="24"/>
        </w:rPr>
        <w:t xml:space="preserve">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9" w:name="sub_944"/>
      <w:r w:rsidRPr="00AF4013">
        <w:rPr>
          <w:rFonts w:ascii="Times New Roman CYR" w:eastAsiaTheme="minorEastAsia" w:hAnsi="Times New Roman CYR" w:cs="Times New Roman CYR"/>
          <w:color w:val="000000" w:themeColor="text1"/>
          <w:sz w:val="24"/>
          <w:szCs w:val="24"/>
        </w:rPr>
        <w:t xml:space="preserve">4. Пенсия за выслугу лет подлежит перерасчету при изменении величины прожиточного </w:t>
      </w:r>
      <w:r w:rsidRPr="00906909">
        <w:rPr>
          <w:rFonts w:ascii="Times New Roman CYR" w:eastAsiaTheme="minorEastAsia" w:hAnsi="Times New Roman CYR" w:cs="Times New Roman CYR"/>
          <w:color w:val="000000" w:themeColor="text1"/>
          <w:sz w:val="24"/>
          <w:szCs w:val="24"/>
        </w:rPr>
        <w:t>минимума</w:t>
      </w:r>
      <w:r w:rsidR="0039173B">
        <w:rPr>
          <w:rFonts w:ascii="Times New Roman CYR" w:eastAsiaTheme="minorEastAsia" w:hAnsi="Times New Roman CYR" w:cs="Times New Roman CYR"/>
          <w:color w:val="000000" w:themeColor="text1"/>
          <w:sz w:val="24"/>
          <w:szCs w:val="24"/>
        </w:rPr>
        <w:t>,</w:t>
      </w:r>
      <w:r w:rsidRPr="00906909">
        <w:rPr>
          <w:rFonts w:ascii="Times New Roman CYR" w:eastAsiaTheme="minorEastAsia" w:hAnsi="Times New Roman CYR" w:cs="Times New Roman CYR"/>
          <w:color w:val="000000" w:themeColor="text1"/>
          <w:sz w:val="24"/>
          <w:szCs w:val="24"/>
        </w:rPr>
        <w:t xml:space="preserve"> установленного в целом по </w:t>
      </w:r>
      <w:r w:rsidR="0039173B">
        <w:rPr>
          <w:rFonts w:ascii="Times New Roman CYR" w:eastAsiaTheme="minorEastAsia" w:hAnsi="Times New Roman CYR" w:cs="Times New Roman CYR"/>
          <w:color w:val="000000" w:themeColor="text1"/>
          <w:sz w:val="24"/>
          <w:szCs w:val="24"/>
        </w:rPr>
        <w:t xml:space="preserve">Иркутской </w:t>
      </w:r>
      <w:r w:rsidRPr="00906909">
        <w:rPr>
          <w:rFonts w:ascii="Times New Roman CYR" w:eastAsiaTheme="minorEastAsia" w:hAnsi="Times New Roman CYR" w:cs="Times New Roman CYR"/>
          <w:color w:val="000000" w:themeColor="text1"/>
          <w:sz w:val="24"/>
          <w:szCs w:val="24"/>
        </w:rPr>
        <w:t>области в расчете на душу населения</w:t>
      </w:r>
      <w:r w:rsidR="0039173B">
        <w:rPr>
          <w:rFonts w:ascii="Times New Roman CYR" w:eastAsiaTheme="minorEastAsia" w:hAnsi="Times New Roman CYR" w:cs="Times New Roman CYR"/>
          <w:color w:val="000000" w:themeColor="text1"/>
          <w:sz w:val="24"/>
          <w:szCs w:val="24"/>
        </w:rPr>
        <w:t>,</w:t>
      </w:r>
      <w:r w:rsidRPr="00906909">
        <w:rPr>
          <w:rFonts w:ascii="Times New Roman CYR" w:eastAsiaTheme="minorEastAsia" w:hAnsi="Times New Roman CYR" w:cs="Times New Roman CYR"/>
          <w:color w:val="000000" w:themeColor="text1"/>
          <w:sz w:val="24"/>
          <w:szCs w:val="24"/>
        </w:rPr>
        <w:t xml:space="preserve"> с даты</w:t>
      </w:r>
      <w:r w:rsidR="0039173B">
        <w:rPr>
          <w:rFonts w:ascii="Times New Roman CYR" w:eastAsiaTheme="minorEastAsia" w:hAnsi="Times New Roman CYR" w:cs="Times New Roman CYR"/>
          <w:color w:val="000000" w:themeColor="text1"/>
          <w:sz w:val="24"/>
          <w:szCs w:val="24"/>
        </w:rPr>
        <w:t>,</w:t>
      </w:r>
      <w:r w:rsidRPr="00906909">
        <w:rPr>
          <w:rFonts w:ascii="Times New Roman CYR" w:eastAsiaTheme="minorEastAsia" w:hAnsi="Times New Roman CYR" w:cs="Times New Roman CYR"/>
          <w:color w:val="000000" w:themeColor="text1"/>
          <w:sz w:val="24"/>
          <w:szCs w:val="24"/>
        </w:rPr>
        <w:t xml:space="preserve"> определенной нормативно-правовым актом</w:t>
      </w:r>
      <w:r w:rsidR="002F47BC" w:rsidRPr="00906909">
        <w:rPr>
          <w:rFonts w:ascii="Times New Roman CYR" w:eastAsiaTheme="minorEastAsia" w:hAnsi="Times New Roman CYR" w:cs="Times New Roman CYR"/>
          <w:color w:val="000000" w:themeColor="text1"/>
          <w:sz w:val="24"/>
          <w:szCs w:val="24"/>
        </w:rPr>
        <w:t xml:space="preserve"> Иркутской области</w:t>
      </w:r>
      <w:r w:rsidRPr="00906909">
        <w:rPr>
          <w:rFonts w:ascii="Times New Roman CYR" w:eastAsiaTheme="minorEastAsia" w:hAnsi="Times New Roman CYR" w:cs="Times New Roman CYR"/>
          <w:color w:val="000000" w:themeColor="text1"/>
          <w:sz w:val="24"/>
          <w:szCs w:val="24"/>
        </w:rPr>
        <w:t>.</w:t>
      </w:r>
    </w:p>
    <w:p w:rsidR="008223CC" w:rsidRPr="00906909" w:rsidRDefault="00F257E0" w:rsidP="008223C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0" w:name="sub_945"/>
      <w:bookmarkEnd w:id="29"/>
      <w:r w:rsidRPr="00906909">
        <w:rPr>
          <w:rFonts w:ascii="Times New Roman CYR" w:eastAsiaTheme="minorEastAsia" w:hAnsi="Times New Roman CYR" w:cs="Times New Roman CYR"/>
          <w:color w:val="000000" w:themeColor="text1"/>
          <w:sz w:val="24"/>
          <w:szCs w:val="24"/>
        </w:rPr>
        <w:t xml:space="preserve">5. Выплата пенсии за выслугу лет приостанавливается </w:t>
      </w:r>
      <w:bookmarkStart w:id="31" w:name="sub_3462"/>
      <w:bookmarkEnd w:id="30"/>
      <w:r w:rsidR="008223CC" w:rsidRPr="00906909">
        <w:rPr>
          <w:rFonts w:ascii="Times New Roman CYR" w:eastAsiaTheme="minorEastAsia" w:hAnsi="Times New Roman CYR" w:cs="Times New Roman CYR"/>
          <w:color w:val="000000" w:themeColor="text1"/>
          <w:sz w:val="24"/>
          <w:szCs w:val="24"/>
        </w:rPr>
        <w:t>или прекращается п</w:t>
      </w:r>
      <w:r w:rsidR="0039173B">
        <w:rPr>
          <w:rFonts w:ascii="Times New Roman CYR" w:eastAsiaTheme="minorEastAsia" w:hAnsi="Times New Roman CYR" w:cs="Times New Roman CYR"/>
          <w:color w:val="000000" w:themeColor="text1"/>
          <w:sz w:val="24"/>
          <w:szCs w:val="24"/>
        </w:rPr>
        <w:t>о основаниям, предусмотренным частями 5 и 6 статьи</w:t>
      </w:r>
      <w:r w:rsidR="008223CC" w:rsidRPr="00906909">
        <w:rPr>
          <w:rFonts w:ascii="Times New Roman CYR" w:eastAsiaTheme="minorEastAsia" w:hAnsi="Times New Roman CYR" w:cs="Times New Roman CYR"/>
          <w:color w:val="000000" w:themeColor="text1"/>
          <w:sz w:val="24"/>
          <w:szCs w:val="24"/>
        </w:rPr>
        <w:t xml:space="preserve"> 11 Закона Иркутской области.</w:t>
      </w:r>
    </w:p>
    <w:bookmarkEnd w:id="31"/>
    <w:p w:rsidR="00F257E0" w:rsidRPr="00906909" w:rsidRDefault="008223C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6</w:t>
      </w:r>
      <w:r w:rsidR="00F257E0" w:rsidRPr="00906909">
        <w:rPr>
          <w:rFonts w:ascii="Times New Roman CYR" w:eastAsiaTheme="minorEastAsia" w:hAnsi="Times New Roman CYR" w:cs="Times New Roman CYR"/>
          <w:color w:val="000000" w:themeColor="text1"/>
          <w:sz w:val="24"/>
          <w:szCs w:val="24"/>
        </w:rPr>
        <w:t xml:space="preserve">. В случае наступления обстоятельств, </w:t>
      </w:r>
      <w:r w:rsidRPr="00906909">
        <w:rPr>
          <w:rFonts w:ascii="Times New Roman CYR" w:eastAsiaTheme="minorEastAsia" w:hAnsi="Times New Roman CYR" w:cs="Times New Roman CYR"/>
          <w:color w:val="000000" w:themeColor="text1"/>
          <w:sz w:val="24"/>
          <w:szCs w:val="24"/>
        </w:rPr>
        <w:t>указанных в</w:t>
      </w:r>
      <w:r w:rsidR="00F257E0" w:rsidRPr="00906909">
        <w:rPr>
          <w:rFonts w:ascii="Times New Roman CYR" w:eastAsiaTheme="minorEastAsia" w:hAnsi="Times New Roman CYR" w:cs="Times New Roman CYR"/>
          <w:color w:val="000000" w:themeColor="text1"/>
          <w:sz w:val="24"/>
          <w:szCs w:val="24"/>
        </w:rPr>
        <w:t xml:space="preserve"> пункт</w:t>
      </w:r>
      <w:r w:rsidRPr="00906909">
        <w:rPr>
          <w:rFonts w:ascii="Times New Roman CYR" w:eastAsiaTheme="minorEastAsia" w:hAnsi="Times New Roman CYR" w:cs="Times New Roman CYR"/>
          <w:color w:val="000000" w:themeColor="text1"/>
          <w:sz w:val="24"/>
          <w:szCs w:val="24"/>
        </w:rPr>
        <w:t>е</w:t>
      </w:r>
      <w:r w:rsidR="0039173B">
        <w:rPr>
          <w:rFonts w:ascii="Times New Roman CYR" w:eastAsiaTheme="minorEastAsia" w:hAnsi="Times New Roman CYR" w:cs="Times New Roman CYR"/>
          <w:color w:val="000000" w:themeColor="text1"/>
          <w:sz w:val="24"/>
          <w:szCs w:val="24"/>
        </w:rPr>
        <w:t xml:space="preserve"> </w:t>
      </w:r>
      <w:r w:rsidR="00F257E0" w:rsidRPr="00906909">
        <w:rPr>
          <w:rFonts w:ascii="Times New Roman CYR" w:eastAsiaTheme="minorEastAsia" w:hAnsi="Times New Roman CYR" w:cs="Times New Roman CYR"/>
          <w:color w:val="000000" w:themeColor="text1"/>
          <w:sz w:val="24"/>
          <w:szCs w:val="24"/>
        </w:rPr>
        <w:t xml:space="preserve">5 </w:t>
      </w:r>
      <w:r w:rsidR="0039173B">
        <w:rPr>
          <w:rFonts w:ascii="Times New Roman CYR" w:eastAsiaTheme="minorEastAsia" w:hAnsi="Times New Roman CYR" w:cs="Times New Roman CYR"/>
          <w:color w:val="000000" w:themeColor="text1"/>
          <w:sz w:val="24"/>
          <w:szCs w:val="24"/>
        </w:rPr>
        <w:t xml:space="preserve">статьи 4 </w:t>
      </w:r>
      <w:r w:rsidRPr="00906909">
        <w:rPr>
          <w:rFonts w:ascii="Times New Roman CYR" w:eastAsiaTheme="minorEastAsia" w:hAnsi="Times New Roman CYR" w:cs="Times New Roman CYR"/>
          <w:color w:val="000000" w:themeColor="text1"/>
          <w:sz w:val="24"/>
          <w:szCs w:val="24"/>
        </w:rPr>
        <w:t>настоящего П</w:t>
      </w:r>
      <w:r w:rsidR="00F257E0" w:rsidRPr="00906909">
        <w:rPr>
          <w:rFonts w:ascii="Times New Roman CYR" w:eastAsiaTheme="minorEastAsia" w:hAnsi="Times New Roman CYR" w:cs="Times New Roman CYR"/>
          <w:color w:val="000000" w:themeColor="text1"/>
          <w:sz w:val="24"/>
          <w:szCs w:val="24"/>
        </w:rPr>
        <w:t xml:space="preserve">оложения, лицо, замещавшее </w:t>
      </w:r>
      <w:r w:rsidR="002F47BC" w:rsidRPr="00906909">
        <w:rPr>
          <w:rFonts w:ascii="Times New Roman CYR" w:eastAsiaTheme="minorEastAsia" w:hAnsi="Times New Roman CYR" w:cs="Times New Roman CYR"/>
          <w:color w:val="000000" w:themeColor="text1"/>
          <w:sz w:val="24"/>
          <w:szCs w:val="24"/>
        </w:rPr>
        <w:t>должности</w:t>
      </w:r>
      <w:r w:rsidRPr="00906909">
        <w:rPr>
          <w:rFonts w:ascii="Times New Roman CYR" w:eastAsiaTheme="minorEastAsia" w:hAnsi="Times New Roman CYR" w:cs="Times New Roman CYR"/>
          <w:color w:val="000000" w:themeColor="text1"/>
          <w:sz w:val="24"/>
          <w:szCs w:val="24"/>
        </w:rPr>
        <w:t xml:space="preserve"> муниципальной службы</w:t>
      </w:r>
      <w:r w:rsidR="00F257E0" w:rsidRPr="00906909">
        <w:rPr>
          <w:rFonts w:ascii="Times New Roman CYR" w:eastAsiaTheme="minorEastAsia" w:hAnsi="Times New Roman CYR" w:cs="Times New Roman CYR"/>
          <w:color w:val="000000" w:themeColor="text1"/>
          <w:sz w:val="24"/>
          <w:szCs w:val="24"/>
        </w:rPr>
        <w:t xml:space="preserve">, в течение 5-ти </w:t>
      </w:r>
      <w:r w:rsidR="002F47BC" w:rsidRPr="00906909">
        <w:rPr>
          <w:rFonts w:ascii="Times New Roman CYR" w:eastAsiaTheme="minorEastAsia" w:hAnsi="Times New Roman CYR" w:cs="Times New Roman CYR"/>
          <w:color w:val="000000" w:themeColor="text1"/>
          <w:sz w:val="24"/>
          <w:szCs w:val="24"/>
        </w:rPr>
        <w:t xml:space="preserve">календарных </w:t>
      </w:r>
      <w:r w:rsidR="00F257E0" w:rsidRPr="00906909">
        <w:rPr>
          <w:rFonts w:ascii="Times New Roman CYR" w:eastAsiaTheme="minorEastAsia" w:hAnsi="Times New Roman CYR" w:cs="Times New Roman CYR"/>
          <w:color w:val="000000" w:themeColor="text1"/>
          <w:sz w:val="24"/>
          <w:szCs w:val="24"/>
        </w:rPr>
        <w:t>дней с момента возникновения указанных обстоятельств письменно информирует об этом администрацию с приложением копий документов, подтверждающих наступление указанных обстоятельств.</w:t>
      </w:r>
    </w:p>
    <w:p w:rsidR="00F257E0" w:rsidRPr="00906909" w:rsidRDefault="008223C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2" w:name="sub_948"/>
      <w:r w:rsidRPr="00906909">
        <w:rPr>
          <w:rFonts w:ascii="Times New Roman CYR" w:eastAsiaTheme="minorEastAsia" w:hAnsi="Times New Roman CYR" w:cs="Times New Roman CYR"/>
          <w:color w:val="000000" w:themeColor="text1"/>
          <w:sz w:val="24"/>
          <w:szCs w:val="24"/>
        </w:rPr>
        <w:t>7</w:t>
      </w:r>
      <w:r w:rsidR="00F257E0" w:rsidRPr="00906909">
        <w:rPr>
          <w:rFonts w:ascii="Times New Roman CYR" w:eastAsiaTheme="minorEastAsia" w:hAnsi="Times New Roman CYR" w:cs="Times New Roman CYR"/>
          <w:color w:val="000000" w:themeColor="text1"/>
          <w:sz w:val="24"/>
          <w:szCs w:val="24"/>
        </w:rPr>
        <w:t>. 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F257E0" w:rsidRPr="00AF4013" w:rsidRDefault="008223C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3" w:name="sub_9410"/>
      <w:bookmarkEnd w:id="32"/>
      <w:r w:rsidRPr="00906909">
        <w:rPr>
          <w:rFonts w:ascii="Times New Roman CYR" w:eastAsiaTheme="minorEastAsia" w:hAnsi="Times New Roman CYR" w:cs="Times New Roman CYR"/>
          <w:color w:val="000000" w:themeColor="text1"/>
          <w:sz w:val="24"/>
          <w:szCs w:val="24"/>
        </w:rPr>
        <w:t>8</w:t>
      </w:r>
      <w:r w:rsidR="00F257E0" w:rsidRPr="00906909">
        <w:rPr>
          <w:rFonts w:ascii="Times New Roman CYR" w:eastAsiaTheme="minorEastAsia" w:hAnsi="Times New Roman CYR" w:cs="Times New Roman CYR"/>
          <w:color w:val="000000" w:themeColor="text1"/>
          <w:sz w:val="24"/>
          <w:szCs w:val="24"/>
        </w:rPr>
        <w:t xml:space="preserve">. Денежные средства, излишне выплаченные лицу, замещавшему должность муниципальной службы, при наступлении обстоятельств, </w:t>
      </w:r>
      <w:r w:rsidR="0039173B">
        <w:rPr>
          <w:rFonts w:ascii="Times New Roman CYR" w:eastAsiaTheme="minorEastAsia" w:hAnsi="Times New Roman CYR" w:cs="Times New Roman CYR"/>
          <w:color w:val="000000" w:themeColor="text1"/>
          <w:sz w:val="24"/>
          <w:szCs w:val="24"/>
        </w:rPr>
        <w:t xml:space="preserve">указанных в пункте </w:t>
      </w:r>
      <w:r w:rsidRPr="00906909">
        <w:rPr>
          <w:rFonts w:ascii="Times New Roman CYR" w:eastAsiaTheme="minorEastAsia" w:hAnsi="Times New Roman CYR" w:cs="Times New Roman CYR"/>
          <w:color w:val="000000" w:themeColor="text1"/>
          <w:sz w:val="24"/>
          <w:szCs w:val="24"/>
        </w:rPr>
        <w:t>5</w:t>
      </w:r>
      <w:r w:rsidR="0039173B">
        <w:rPr>
          <w:rFonts w:ascii="Times New Roman CYR" w:eastAsiaTheme="minorEastAsia" w:hAnsi="Times New Roman CYR" w:cs="Times New Roman CYR"/>
          <w:color w:val="000000" w:themeColor="text1"/>
          <w:sz w:val="24"/>
          <w:szCs w:val="24"/>
        </w:rPr>
        <w:t xml:space="preserve"> статьи 4</w:t>
      </w:r>
      <w:r w:rsidRPr="00906909">
        <w:rPr>
          <w:rFonts w:ascii="Times New Roman CYR" w:eastAsiaTheme="minorEastAsia" w:hAnsi="Times New Roman CYR" w:cs="Times New Roman CYR"/>
          <w:color w:val="000000" w:themeColor="text1"/>
          <w:sz w:val="24"/>
          <w:szCs w:val="24"/>
        </w:rPr>
        <w:t xml:space="preserve"> настоящего Положения</w:t>
      </w:r>
      <w:r w:rsidR="00F257E0" w:rsidRPr="00906909">
        <w:rPr>
          <w:rFonts w:ascii="Times New Roman CYR" w:eastAsiaTheme="minorEastAsia" w:hAnsi="Times New Roman CYR" w:cs="Times New Roman CYR"/>
          <w:color w:val="000000" w:themeColor="text1"/>
          <w:sz w:val="24"/>
          <w:szCs w:val="24"/>
        </w:rPr>
        <w:t>, подлежат возврату в местный бюджет.</w:t>
      </w:r>
    </w:p>
    <w:bookmarkEnd w:id="33"/>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517FCB" w:rsidP="00517FCB">
      <w:pPr>
        <w:spacing w:line="240" w:lineRule="exact"/>
        <w:contextualSpacing/>
        <w:rPr>
          <w:rFonts w:eastAsiaTheme="minorEastAsia"/>
          <w:color w:val="000000" w:themeColor="text1"/>
          <w:sz w:val="24"/>
          <w:szCs w:val="24"/>
        </w:rPr>
      </w:pPr>
      <w:r>
        <w:rPr>
          <w:rFonts w:eastAsiaTheme="minorEastAsia"/>
          <w:color w:val="000000" w:themeColor="text1"/>
          <w:sz w:val="24"/>
          <w:szCs w:val="24"/>
        </w:rPr>
        <w:t>Начальник финансово-экономического</w:t>
      </w:r>
    </w:p>
    <w:p w:rsidR="00517FCB" w:rsidRDefault="00517FCB" w:rsidP="00517FCB">
      <w:pPr>
        <w:spacing w:line="240" w:lineRule="exact"/>
        <w:contextualSpacing/>
        <w:rPr>
          <w:rFonts w:eastAsiaTheme="minorEastAsia"/>
          <w:color w:val="000000" w:themeColor="text1"/>
          <w:sz w:val="24"/>
          <w:szCs w:val="24"/>
        </w:rPr>
      </w:pPr>
      <w:r>
        <w:rPr>
          <w:rFonts w:eastAsiaTheme="minorEastAsia"/>
          <w:color w:val="000000" w:themeColor="text1"/>
          <w:sz w:val="24"/>
          <w:szCs w:val="24"/>
        </w:rPr>
        <w:t>отдела администрации Мамаканского</w:t>
      </w:r>
    </w:p>
    <w:p w:rsidR="00517FCB" w:rsidRDefault="00517FCB" w:rsidP="00517FCB">
      <w:pPr>
        <w:spacing w:line="240" w:lineRule="exact"/>
        <w:contextualSpacing/>
        <w:rPr>
          <w:rFonts w:eastAsiaTheme="minorEastAsia"/>
          <w:color w:val="000000" w:themeColor="text1"/>
          <w:sz w:val="24"/>
          <w:szCs w:val="24"/>
        </w:rPr>
      </w:pPr>
      <w:r>
        <w:rPr>
          <w:rFonts w:eastAsiaTheme="minorEastAsia"/>
          <w:color w:val="000000" w:themeColor="text1"/>
          <w:sz w:val="24"/>
          <w:szCs w:val="24"/>
        </w:rPr>
        <w:t>городского поселения                                                                                                           Т.В.Людвиг</w:t>
      </w: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A35011" w:rsidRDefault="00A35011"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F257E0" w:rsidRPr="004435B7" w:rsidRDefault="00906909" w:rsidP="00AF4013">
      <w:pPr>
        <w:spacing w:line="240" w:lineRule="exact"/>
        <w:contextualSpacing/>
        <w:jc w:val="right"/>
        <w:rPr>
          <w:rFonts w:eastAsiaTheme="minorEastAsia"/>
          <w:color w:val="000000" w:themeColor="text1"/>
          <w:sz w:val="24"/>
          <w:szCs w:val="24"/>
        </w:rPr>
      </w:pPr>
      <w:r w:rsidRPr="004435B7">
        <w:rPr>
          <w:rFonts w:eastAsiaTheme="minorEastAsia"/>
          <w:color w:val="000000" w:themeColor="text1"/>
          <w:sz w:val="24"/>
          <w:szCs w:val="24"/>
        </w:rPr>
        <w:t xml:space="preserve">Приложение </w:t>
      </w:r>
    </w:p>
    <w:p w:rsidR="00A35011" w:rsidRPr="004435B7" w:rsidRDefault="00AF4013" w:rsidP="00097575">
      <w:pPr>
        <w:pStyle w:val="a3"/>
        <w:jc w:val="right"/>
        <w:rPr>
          <w:szCs w:val="24"/>
        </w:rPr>
      </w:pPr>
      <w:r w:rsidRPr="004435B7">
        <w:rPr>
          <w:rFonts w:eastAsiaTheme="minorEastAsia"/>
          <w:color w:val="000000" w:themeColor="text1"/>
          <w:szCs w:val="24"/>
        </w:rPr>
        <w:t xml:space="preserve">к </w:t>
      </w:r>
      <w:r w:rsidR="00097575" w:rsidRPr="004435B7">
        <w:rPr>
          <w:szCs w:val="24"/>
        </w:rPr>
        <w:t>Положению о порядке</w:t>
      </w:r>
      <w:r w:rsidR="00A35011" w:rsidRPr="004435B7">
        <w:rPr>
          <w:szCs w:val="24"/>
        </w:rPr>
        <w:t xml:space="preserve"> </w:t>
      </w:r>
      <w:r w:rsidR="00097575" w:rsidRPr="004435B7">
        <w:rPr>
          <w:szCs w:val="24"/>
        </w:rPr>
        <w:t>назначения,</w:t>
      </w:r>
      <w:r w:rsidR="00A35011" w:rsidRPr="004435B7">
        <w:rPr>
          <w:szCs w:val="24"/>
        </w:rPr>
        <w:t xml:space="preserve"> </w:t>
      </w:r>
      <w:r w:rsidR="00097575" w:rsidRPr="004435B7">
        <w:rPr>
          <w:szCs w:val="24"/>
        </w:rPr>
        <w:t xml:space="preserve">перерасчета, </w:t>
      </w:r>
    </w:p>
    <w:p w:rsidR="004435B7" w:rsidRDefault="00A35011" w:rsidP="00097575">
      <w:pPr>
        <w:pStyle w:val="a3"/>
        <w:jc w:val="right"/>
        <w:rPr>
          <w:szCs w:val="24"/>
        </w:rPr>
      </w:pPr>
      <w:r w:rsidRPr="004435B7">
        <w:rPr>
          <w:szCs w:val="24"/>
        </w:rPr>
        <w:t>индексации</w:t>
      </w:r>
      <w:r w:rsidR="004435B7" w:rsidRPr="004435B7">
        <w:rPr>
          <w:szCs w:val="24"/>
        </w:rPr>
        <w:t xml:space="preserve"> и</w:t>
      </w:r>
      <w:r w:rsidR="00097575" w:rsidRPr="004435B7">
        <w:rPr>
          <w:szCs w:val="24"/>
        </w:rPr>
        <w:t xml:space="preserve"> выплаты пенсии</w:t>
      </w:r>
      <w:r w:rsidR="004435B7">
        <w:rPr>
          <w:szCs w:val="24"/>
        </w:rPr>
        <w:t xml:space="preserve"> за выслугу</w:t>
      </w:r>
      <w:r w:rsidRPr="004435B7">
        <w:rPr>
          <w:szCs w:val="24"/>
        </w:rPr>
        <w:t xml:space="preserve"> </w:t>
      </w:r>
    </w:p>
    <w:p w:rsidR="004435B7" w:rsidRDefault="004435B7" w:rsidP="00097575">
      <w:pPr>
        <w:pStyle w:val="a3"/>
        <w:jc w:val="right"/>
        <w:rPr>
          <w:szCs w:val="24"/>
        </w:rPr>
      </w:pPr>
      <w:r>
        <w:rPr>
          <w:szCs w:val="24"/>
        </w:rPr>
        <w:t xml:space="preserve">лет </w:t>
      </w:r>
      <w:r w:rsidR="00A35011" w:rsidRPr="004435B7">
        <w:rPr>
          <w:szCs w:val="24"/>
        </w:rPr>
        <w:t>гражданам</w:t>
      </w:r>
      <w:r w:rsidR="00097575" w:rsidRPr="004435B7">
        <w:rPr>
          <w:szCs w:val="24"/>
        </w:rPr>
        <w:t xml:space="preserve">, замещавшим должности </w:t>
      </w:r>
    </w:p>
    <w:p w:rsidR="004435B7" w:rsidRDefault="00097575" w:rsidP="00097575">
      <w:pPr>
        <w:pStyle w:val="a3"/>
        <w:jc w:val="right"/>
        <w:rPr>
          <w:szCs w:val="24"/>
        </w:rPr>
      </w:pPr>
      <w:r w:rsidRPr="004435B7">
        <w:rPr>
          <w:szCs w:val="24"/>
        </w:rPr>
        <w:t>муниципальной</w:t>
      </w:r>
      <w:r w:rsidR="00A35011" w:rsidRPr="004435B7">
        <w:rPr>
          <w:szCs w:val="24"/>
        </w:rPr>
        <w:t xml:space="preserve"> службы</w:t>
      </w:r>
      <w:r w:rsidR="004435B7">
        <w:rPr>
          <w:szCs w:val="24"/>
        </w:rPr>
        <w:t xml:space="preserve"> </w:t>
      </w:r>
      <w:r w:rsidR="00A35011" w:rsidRPr="004435B7">
        <w:rPr>
          <w:szCs w:val="24"/>
        </w:rPr>
        <w:t xml:space="preserve">  в администрации </w:t>
      </w:r>
    </w:p>
    <w:p w:rsidR="00097575" w:rsidRDefault="00A35011" w:rsidP="00097575">
      <w:pPr>
        <w:pStyle w:val="a3"/>
        <w:jc w:val="right"/>
        <w:rPr>
          <w:sz w:val="22"/>
        </w:rPr>
      </w:pPr>
      <w:r w:rsidRPr="004435B7">
        <w:rPr>
          <w:szCs w:val="24"/>
        </w:rPr>
        <w:t xml:space="preserve">Мамаканского </w:t>
      </w:r>
      <w:r w:rsidR="00097575" w:rsidRPr="004435B7">
        <w:rPr>
          <w:szCs w:val="24"/>
        </w:rPr>
        <w:t xml:space="preserve"> городского поселения</w:t>
      </w:r>
    </w:p>
    <w:p w:rsidR="00AF4013" w:rsidRDefault="00AF4013" w:rsidP="00097575">
      <w:pPr>
        <w:spacing w:line="240" w:lineRule="exact"/>
        <w:contextualSpacing/>
        <w:jc w:val="right"/>
        <w:rPr>
          <w:rFonts w:eastAsiaTheme="minorEastAsia"/>
          <w:bCs/>
          <w:color w:val="000000" w:themeColor="text1"/>
          <w:sz w:val="24"/>
          <w:szCs w:val="24"/>
        </w:rPr>
      </w:pPr>
    </w:p>
    <w:p w:rsidR="00AF4013" w:rsidRPr="00AF4013" w:rsidRDefault="00AF4013" w:rsidP="00F7517D">
      <w:pPr>
        <w:pStyle w:val="a3"/>
      </w:pPr>
    </w:p>
    <w:p w:rsidR="001779C9" w:rsidRPr="00906909" w:rsidRDefault="00A35011" w:rsidP="001779C9">
      <w:pPr>
        <w:autoSpaceDE w:val="0"/>
        <w:autoSpaceDN w:val="0"/>
        <w:adjustRightInd w:val="0"/>
        <w:ind w:left="4253"/>
        <w:jc w:val="right"/>
        <w:rPr>
          <w:sz w:val="24"/>
          <w:szCs w:val="24"/>
        </w:rPr>
      </w:pPr>
      <w:r>
        <w:rPr>
          <w:sz w:val="24"/>
          <w:szCs w:val="24"/>
        </w:rPr>
        <w:t xml:space="preserve">            Главе Мамаканского</w:t>
      </w:r>
      <w:r w:rsidR="001779C9" w:rsidRPr="00906909">
        <w:rPr>
          <w:sz w:val="24"/>
          <w:szCs w:val="24"/>
        </w:rPr>
        <w:t xml:space="preserve"> городского поселения</w:t>
      </w:r>
    </w:p>
    <w:p w:rsidR="00A35011" w:rsidRDefault="001779C9" w:rsidP="001779C9">
      <w:pPr>
        <w:autoSpaceDE w:val="0"/>
        <w:autoSpaceDN w:val="0"/>
        <w:adjustRightInd w:val="0"/>
        <w:ind w:left="4253"/>
        <w:jc w:val="right"/>
        <w:rPr>
          <w:sz w:val="24"/>
          <w:szCs w:val="24"/>
        </w:rPr>
      </w:pPr>
      <w:r w:rsidRPr="00906909">
        <w:rPr>
          <w:sz w:val="24"/>
          <w:szCs w:val="24"/>
        </w:rPr>
        <w:t>от_________________________________</w:t>
      </w:r>
      <w:r w:rsidR="004435B7">
        <w:rPr>
          <w:sz w:val="24"/>
          <w:szCs w:val="24"/>
        </w:rPr>
        <w:t>__</w:t>
      </w:r>
    </w:p>
    <w:p w:rsidR="001779C9" w:rsidRPr="00906909" w:rsidRDefault="00A35011" w:rsidP="0017155C">
      <w:pPr>
        <w:autoSpaceDE w:val="0"/>
        <w:autoSpaceDN w:val="0"/>
        <w:adjustRightInd w:val="0"/>
        <w:ind w:left="4253"/>
        <w:jc w:val="center"/>
        <w:rPr>
          <w:sz w:val="24"/>
          <w:szCs w:val="24"/>
        </w:rPr>
      </w:pPr>
      <w:r>
        <w:rPr>
          <w:sz w:val="24"/>
          <w:szCs w:val="24"/>
        </w:rPr>
        <w:t xml:space="preserve">                    </w:t>
      </w:r>
      <w:r w:rsidR="001779C9" w:rsidRPr="00A35011">
        <w:rPr>
          <w:sz w:val="18"/>
          <w:szCs w:val="18"/>
        </w:rPr>
        <w:t>(фамилия, имя, отчество заявителя)</w:t>
      </w:r>
    </w:p>
    <w:p w:rsidR="001779C9" w:rsidRPr="00906909" w:rsidRDefault="001779C9" w:rsidP="001779C9">
      <w:pPr>
        <w:autoSpaceDE w:val="0"/>
        <w:autoSpaceDN w:val="0"/>
        <w:adjustRightInd w:val="0"/>
        <w:ind w:left="4253"/>
        <w:jc w:val="right"/>
        <w:rPr>
          <w:sz w:val="24"/>
          <w:szCs w:val="24"/>
        </w:rPr>
      </w:pPr>
      <w:r w:rsidRPr="00906909">
        <w:rPr>
          <w:sz w:val="24"/>
          <w:szCs w:val="24"/>
        </w:rPr>
        <w:t>___________________________________</w:t>
      </w:r>
      <w:r w:rsidR="004435B7">
        <w:rPr>
          <w:sz w:val="24"/>
          <w:szCs w:val="24"/>
        </w:rPr>
        <w:t>_</w:t>
      </w:r>
    </w:p>
    <w:p w:rsidR="001779C9" w:rsidRPr="00A35011" w:rsidRDefault="00A35011" w:rsidP="00A35011">
      <w:pPr>
        <w:autoSpaceDE w:val="0"/>
        <w:autoSpaceDN w:val="0"/>
        <w:adjustRightInd w:val="0"/>
        <w:ind w:left="4253"/>
        <w:jc w:val="center"/>
        <w:rPr>
          <w:sz w:val="18"/>
          <w:szCs w:val="18"/>
        </w:rPr>
      </w:pPr>
      <w:r>
        <w:rPr>
          <w:sz w:val="18"/>
          <w:szCs w:val="18"/>
        </w:rPr>
        <w:t xml:space="preserve">                           </w:t>
      </w:r>
      <w:r w:rsidR="001779C9" w:rsidRPr="00A35011">
        <w:rPr>
          <w:sz w:val="18"/>
          <w:szCs w:val="18"/>
        </w:rPr>
        <w:t>(наименование должности заявителя</w:t>
      </w:r>
      <w:r>
        <w:rPr>
          <w:sz w:val="18"/>
          <w:szCs w:val="18"/>
        </w:rPr>
        <w:t xml:space="preserve"> </w:t>
      </w:r>
      <w:r w:rsidR="001779C9" w:rsidRPr="00A35011">
        <w:rPr>
          <w:sz w:val="18"/>
          <w:szCs w:val="18"/>
        </w:rPr>
        <w:t>на день увольнения)</w:t>
      </w:r>
    </w:p>
    <w:p w:rsidR="001779C9" w:rsidRPr="00906909" w:rsidRDefault="0017155C" w:rsidP="0017155C">
      <w:pPr>
        <w:autoSpaceDE w:val="0"/>
        <w:autoSpaceDN w:val="0"/>
        <w:adjustRightInd w:val="0"/>
        <w:ind w:left="4253"/>
        <w:jc w:val="center"/>
        <w:rPr>
          <w:sz w:val="24"/>
          <w:szCs w:val="24"/>
        </w:rPr>
      </w:pPr>
      <w:r>
        <w:rPr>
          <w:sz w:val="24"/>
          <w:szCs w:val="24"/>
        </w:rPr>
        <w:t xml:space="preserve">     </w:t>
      </w:r>
      <w:r w:rsidR="001779C9" w:rsidRPr="00906909">
        <w:rPr>
          <w:sz w:val="24"/>
          <w:szCs w:val="24"/>
        </w:rPr>
        <w:t>Адрес фактического проживания</w:t>
      </w:r>
    </w:p>
    <w:p w:rsidR="0017155C" w:rsidRDefault="001779C9" w:rsidP="001779C9">
      <w:pPr>
        <w:autoSpaceDE w:val="0"/>
        <w:autoSpaceDN w:val="0"/>
        <w:adjustRightInd w:val="0"/>
        <w:ind w:left="4253"/>
        <w:jc w:val="right"/>
        <w:rPr>
          <w:sz w:val="24"/>
          <w:szCs w:val="24"/>
        </w:rPr>
      </w:pPr>
      <w:r w:rsidRPr="00906909">
        <w:rPr>
          <w:sz w:val="24"/>
          <w:szCs w:val="24"/>
        </w:rPr>
        <w:t>____________________________________</w:t>
      </w:r>
    </w:p>
    <w:p w:rsidR="001779C9" w:rsidRPr="00906909" w:rsidRDefault="001779C9" w:rsidP="001779C9">
      <w:pPr>
        <w:autoSpaceDE w:val="0"/>
        <w:autoSpaceDN w:val="0"/>
        <w:adjustRightInd w:val="0"/>
        <w:ind w:left="4253"/>
        <w:jc w:val="right"/>
        <w:rPr>
          <w:sz w:val="24"/>
          <w:szCs w:val="24"/>
        </w:rPr>
      </w:pPr>
      <w:r w:rsidRPr="00906909">
        <w:rPr>
          <w:sz w:val="24"/>
          <w:szCs w:val="24"/>
        </w:rPr>
        <w:t>Телефон ____________________________</w:t>
      </w:r>
    </w:p>
    <w:p w:rsidR="001779C9" w:rsidRPr="00906909" w:rsidRDefault="001779C9" w:rsidP="001779C9">
      <w:pPr>
        <w:autoSpaceDE w:val="0"/>
        <w:autoSpaceDN w:val="0"/>
        <w:adjustRightInd w:val="0"/>
        <w:jc w:val="right"/>
        <w:rPr>
          <w:sz w:val="24"/>
          <w:szCs w:val="24"/>
        </w:rPr>
      </w:pPr>
    </w:p>
    <w:p w:rsidR="0017155C" w:rsidRDefault="0017155C" w:rsidP="001779C9">
      <w:pPr>
        <w:autoSpaceDE w:val="0"/>
        <w:autoSpaceDN w:val="0"/>
        <w:adjustRightInd w:val="0"/>
        <w:jc w:val="center"/>
        <w:rPr>
          <w:sz w:val="24"/>
          <w:szCs w:val="24"/>
        </w:rPr>
      </w:pPr>
    </w:p>
    <w:p w:rsidR="001779C9" w:rsidRPr="00906909" w:rsidRDefault="001779C9" w:rsidP="001779C9">
      <w:pPr>
        <w:autoSpaceDE w:val="0"/>
        <w:autoSpaceDN w:val="0"/>
        <w:adjustRightInd w:val="0"/>
        <w:jc w:val="center"/>
        <w:rPr>
          <w:sz w:val="24"/>
          <w:szCs w:val="24"/>
        </w:rPr>
      </w:pPr>
      <w:r w:rsidRPr="00906909">
        <w:rPr>
          <w:sz w:val="24"/>
          <w:szCs w:val="24"/>
        </w:rPr>
        <w:t>Заявление</w:t>
      </w:r>
    </w:p>
    <w:p w:rsidR="001779C9" w:rsidRPr="00906909" w:rsidRDefault="001779C9" w:rsidP="001779C9">
      <w:pPr>
        <w:autoSpaceDE w:val="0"/>
        <w:autoSpaceDN w:val="0"/>
        <w:adjustRightInd w:val="0"/>
        <w:jc w:val="center"/>
        <w:rPr>
          <w:sz w:val="24"/>
          <w:szCs w:val="24"/>
        </w:rPr>
      </w:pPr>
      <w:r w:rsidRPr="00906909">
        <w:rPr>
          <w:sz w:val="24"/>
          <w:szCs w:val="24"/>
        </w:rPr>
        <w:t>о назначении пенсии за выслугу лет</w:t>
      </w:r>
    </w:p>
    <w:p w:rsidR="001779C9" w:rsidRPr="00906909" w:rsidRDefault="001779C9" w:rsidP="001779C9">
      <w:pPr>
        <w:autoSpaceDE w:val="0"/>
        <w:autoSpaceDN w:val="0"/>
        <w:adjustRightInd w:val="0"/>
        <w:jc w:val="both"/>
        <w:rPr>
          <w:sz w:val="24"/>
          <w:szCs w:val="24"/>
        </w:rPr>
      </w:pPr>
    </w:p>
    <w:p w:rsidR="001779C9" w:rsidRPr="00906909" w:rsidRDefault="001779C9" w:rsidP="001779C9">
      <w:pPr>
        <w:spacing w:line="240" w:lineRule="exact"/>
        <w:ind w:firstLine="708"/>
        <w:contextualSpacing/>
        <w:jc w:val="both"/>
        <w:rPr>
          <w:rFonts w:eastAsiaTheme="minorEastAsia"/>
          <w:bCs/>
          <w:color w:val="000000" w:themeColor="text1"/>
          <w:sz w:val="24"/>
          <w:szCs w:val="24"/>
        </w:rPr>
      </w:pPr>
      <w:proofErr w:type="gramStart"/>
      <w:r w:rsidRPr="00906909">
        <w:rPr>
          <w:sz w:val="24"/>
          <w:szCs w:val="24"/>
        </w:rPr>
        <w:t>В соответствии со статьей 11 Закона Иркутской области «Об отдельных вопросах муниципальной службы в Иркутской области»,</w:t>
      </w:r>
      <w:r w:rsidR="004435B7">
        <w:rPr>
          <w:sz w:val="24"/>
          <w:szCs w:val="24"/>
        </w:rPr>
        <w:t xml:space="preserve"> Положения о порядке назначения, перерасчета, индексации и выплаты пенсии за выслугу лет гражданам, замещавшим должности муниципальной службы в администрации Мамаканского городского поселения,</w:t>
      </w:r>
      <w:r w:rsidRPr="00906909">
        <w:rPr>
          <w:sz w:val="24"/>
          <w:szCs w:val="24"/>
        </w:rPr>
        <w:t xml:space="preserve">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w:t>
      </w:r>
      <w:proofErr w:type="gramEnd"/>
      <w:r w:rsidRPr="00906909">
        <w:rPr>
          <w:sz w:val="24"/>
          <w:szCs w:val="24"/>
        </w:rPr>
        <w:t xml:space="preserve"> «О занятости населения в Российской Федерации» (</w:t>
      </w:r>
      <w:proofErr w:type="gramStart"/>
      <w:r w:rsidRPr="00906909">
        <w:rPr>
          <w:sz w:val="24"/>
          <w:szCs w:val="24"/>
        </w:rPr>
        <w:t>нужное</w:t>
      </w:r>
      <w:proofErr w:type="gramEnd"/>
      <w:r w:rsidRPr="00906909">
        <w:rPr>
          <w:sz w:val="24"/>
          <w:szCs w:val="24"/>
        </w:rPr>
        <w:t xml:space="preserve"> подчеркнуть).</w:t>
      </w:r>
    </w:p>
    <w:p w:rsidR="001779C9" w:rsidRPr="00906909" w:rsidRDefault="001779C9" w:rsidP="001779C9">
      <w:pPr>
        <w:autoSpaceDE w:val="0"/>
        <w:autoSpaceDN w:val="0"/>
        <w:adjustRightInd w:val="0"/>
        <w:ind w:firstLine="567"/>
        <w:jc w:val="both"/>
        <w:rPr>
          <w:sz w:val="24"/>
          <w:szCs w:val="24"/>
        </w:rPr>
      </w:pPr>
      <w:r w:rsidRPr="00906909">
        <w:rPr>
          <w:sz w:val="24"/>
          <w:szCs w:val="24"/>
        </w:rPr>
        <w:t xml:space="preserve">Страховую пенсию получаю </w:t>
      </w:r>
      <w:proofErr w:type="gramStart"/>
      <w:r w:rsidRPr="00906909">
        <w:rPr>
          <w:sz w:val="24"/>
          <w:szCs w:val="24"/>
        </w:rPr>
        <w:t>в</w:t>
      </w:r>
      <w:proofErr w:type="gramEnd"/>
      <w:r w:rsidRPr="00906909">
        <w:rPr>
          <w:sz w:val="24"/>
          <w:szCs w:val="24"/>
        </w:rPr>
        <w:t xml:space="preserve"> _____________________________</w:t>
      </w:r>
      <w:r w:rsidR="00906909">
        <w:rPr>
          <w:sz w:val="24"/>
          <w:szCs w:val="24"/>
        </w:rPr>
        <w:t>_______________</w:t>
      </w:r>
      <w:r w:rsidRPr="00906909">
        <w:rPr>
          <w:sz w:val="24"/>
          <w:szCs w:val="24"/>
        </w:rPr>
        <w:t>.</w:t>
      </w:r>
    </w:p>
    <w:p w:rsidR="001779C9" w:rsidRPr="004435B7" w:rsidRDefault="001779C9" w:rsidP="001779C9">
      <w:pPr>
        <w:autoSpaceDE w:val="0"/>
        <w:autoSpaceDN w:val="0"/>
        <w:adjustRightInd w:val="0"/>
        <w:jc w:val="both"/>
        <w:rPr>
          <w:sz w:val="18"/>
          <w:szCs w:val="18"/>
        </w:rPr>
      </w:pPr>
      <w:r w:rsidRPr="004435B7">
        <w:rPr>
          <w:sz w:val="18"/>
          <w:szCs w:val="18"/>
        </w:rPr>
        <w:t xml:space="preserve">                                                                                                 (наименование органа)</w:t>
      </w:r>
    </w:p>
    <w:p w:rsidR="001779C9" w:rsidRPr="00906909" w:rsidRDefault="001779C9" w:rsidP="001779C9">
      <w:pPr>
        <w:autoSpaceDE w:val="0"/>
        <w:autoSpaceDN w:val="0"/>
        <w:adjustRightInd w:val="0"/>
        <w:ind w:firstLine="567"/>
        <w:jc w:val="both"/>
        <w:rPr>
          <w:sz w:val="24"/>
          <w:szCs w:val="24"/>
        </w:rPr>
      </w:pPr>
      <w:proofErr w:type="gramStart"/>
      <w:r w:rsidRPr="00906909">
        <w:rPr>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1779C9" w:rsidRPr="00906909" w:rsidRDefault="001779C9" w:rsidP="001779C9">
      <w:pPr>
        <w:autoSpaceDE w:val="0"/>
        <w:autoSpaceDN w:val="0"/>
        <w:adjustRightInd w:val="0"/>
        <w:ind w:firstLine="567"/>
        <w:jc w:val="both"/>
        <w:rPr>
          <w:sz w:val="24"/>
          <w:szCs w:val="24"/>
        </w:rPr>
      </w:pPr>
      <w:r w:rsidRPr="00906909">
        <w:rPr>
          <w:sz w:val="24"/>
          <w:szCs w:val="24"/>
        </w:rPr>
        <w:t>В случае установления пенсии за выслугу лет обязуюсь уведом</w:t>
      </w:r>
      <w:r w:rsidR="004435B7">
        <w:rPr>
          <w:sz w:val="24"/>
          <w:szCs w:val="24"/>
        </w:rPr>
        <w:t>ить Администрацию Мамаканского</w:t>
      </w:r>
      <w:r w:rsidRPr="00906909">
        <w:rPr>
          <w:sz w:val="24"/>
          <w:szCs w:val="24"/>
        </w:rPr>
        <w:t xml:space="preserve"> горо</w:t>
      </w:r>
      <w:r w:rsidR="0017155C">
        <w:rPr>
          <w:sz w:val="24"/>
          <w:szCs w:val="24"/>
        </w:rPr>
        <w:t>дского поселения в течение 5-ти календарных дней</w:t>
      </w:r>
      <w:r w:rsidRPr="00906909">
        <w:rPr>
          <w:sz w:val="24"/>
          <w:szCs w:val="24"/>
        </w:rPr>
        <w:t xml:space="preserve"> со дня наступления следующих обстоятельств:</w:t>
      </w:r>
    </w:p>
    <w:p w:rsidR="001779C9" w:rsidRPr="00906909" w:rsidRDefault="001779C9" w:rsidP="001779C9">
      <w:pPr>
        <w:autoSpaceDE w:val="0"/>
        <w:autoSpaceDN w:val="0"/>
        <w:adjustRightInd w:val="0"/>
        <w:ind w:firstLine="567"/>
        <w:jc w:val="both"/>
        <w:rPr>
          <w:sz w:val="24"/>
          <w:szCs w:val="24"/>
        </w:rPr>
      </w:pPr>
      <w:r w:rsidRPr="00906909">
        <w:rPr>
          <w:sz w:val="24"/>
          <w:szCs w:val="24"/>
        </w:rPr>
        <w:t>1. Об изменении реквизитов банка и номера счета, на который производится перечисление пенсии за выслугу лет.</w:t>
      </w:r>
    </w:p>
    <w:p w:rsidR="001779C9" w:rsidRPr="00906909" w:rsidRDefault="001779C9" w:rsidP="001779C9">
      <w:pPr>
        <w:autoSpaceDE w:val="0"/>
        <w:autoSpaceDN w:val="0"/>
        <w:adjustRightInd w:val="0"/>
        <w:ind w:firstLine="567"/>
        <w:jc w:val="both"/>
        <w:rPr>
          <w:sz w:val="24"/>
          <w:szCs w:val="24"/>
        </w:rPr>
      </w:pPr>
      <w:bookmarkStart w:id="34" w:name="Par60"/>
      <w:bookmarkEnd w:id="34"/>
      <w:r w:rsidRPr="00906909">
        <w:rPr>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779C9" w:rsidRPr="00906909" w:rsidRDefault="001779C9" w:rsidP="001779C9">
      <w:pPr>
        <w:autoSpaceDE w:val="0"/>
        <w:autoSpaceDN w:val="0"/>
        <w:adjustRightInd w:val="0"/>
        <w:ind w:firstLine="567"/>
        <w:jc w:val="both"/>
        <w:rPr>
          <w:sz w:val="24"/>
          <w:szCs w:val="24"/>
        </w:rPr>
      </w:pPr>
      <w:bookmarkStart w:id="35" w:name="Par65"/>
      <w:bookmarkEnd w:id="35"/>
      <w:r w:rsidRPr="00906909">
        <w:rPr>
          <w:sz w:val="24"/>
          <w:szCs w:val="24"/>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1779C9" w:rsidRPr="00906909" w:rsidRDefault="001779C9" w:rsidP="001779C9">
      <w:pPr>
        <w:autoSpaceDE w:val="0"/>
        <w:autoSpaceDN w:val="0"/>
        <w:adjustRightInd w:val="0"/>
        <w:ind w:firstLine="567"/>
        <w:jc w:val="both"/>
        <w:rPr>
          <w:sz w:val="24"/>
          <w:szCs w:val="24"/>
        </w:rPr>
      </w:pPr>
      <w:r w:rsidRPr="00906909">
        <w:rPr>
          <w:sz w:val="24"/>
          <w:szCs w:val="24"/>
        </w:rPr>
        <w:t>4. О смене места жительства и переезде на постоянное место жительства за предел</w:t>
      </w:r>
      <w:r w:rsidR="0017155C">
        <w:rPr>
          <w:sz w:val="24"/>
          <w:szCs w:val="24"/>
        </w:rPr>
        <w:t>ы территории Мамаканского</w:t>
      </w:r>
      <w:r w:rsidRPr="00906909">
        <w:rPr>
          <w:sz w:val="24"/>
          <w:szCs w:val="24"/>
        </w:rPr>
        <w:t xml:space="preserve"> муниципального образования.</w:t>
      </w:r>
    </w:p>
    <w:p w:rsidR="001779C9" w:rsidRPr="00906909" w:rsidRDefault="001779C9" w:rsidP="001779C9">
      <w:pPr>
        <w:autoSpaceDE w:val="0"/>
        <w:autoSpaceDN w:val="0"/>
        <w:adjustRightInd w:val="0"/>
        <w:ind w:firstLine="567"/>
        <w:jc w:val="both"/>
        <w:rPr>
          <w:sz w:val="24"/>
          <w:szCs w:val="24"/>
        </w:rPr>
      </w:pPr>
      <w:r w:rsidRPr="00906909">
        <w:rPr>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r w:rsidR="0017155C">
        <w:rPr>
          <w:sz w:val="24"/>
          <w:szCs w:val="24"/>
        </w:rPr>
        <w:t xml:space="preserve"> Мамаканского муниципального образования</w:t>
      </w:r>
      <w:r w:rsidRPr="00906909">
        <w:rPr>
          <w:sz w:val="24"/>
          <w:szCs w:val="24"/>
        </w:rPr>
        <w:t>.</w:t>
      </w:r>
    </w:p>
    <w:p w:rsidR="001779C9" w:rsidRPr="00906909" w:rsidRDefault="001779C9" w:rsidP="001779C9">
      <w:pPr>
        <w:autoSpaceDE w:val="0"/>
        <w:autoSpaceDN w:val="0"/>
        <w:adjustRightInd w:val="0"/>
        <w:ind w:firstLine="567"/>
        <w:jc w:val="both"/>
        <w:rPr>
          <w:sz w:val="24"/>
          <w:szCs w:val="24"/>
        </w:rPr>
      </w:pPr>
      <w:r w:rsidRPr="00906909">
        <w:rPr>
          <w:sz w:val="24"/>
          <w:szCs w:val="24"/>
        </w:rPr>
        <w:lastRenderedPageBreak/>
        <w:t>К заявлению прилагаю следующие документы:</w:t>
      </w:r>
    </w:p>
    <w:p w:rsidR="001779C9" w:rsidRPr="00906909" w:rsidRDefault="001779C9"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06909">
        <w:rPr>
          <w:rFonts w:ascii="Times New Roman" w:hAnsi="Times New Roman"/>
          <w:sz w:val="24"/>
          <w:szCs w:val="24"/>
        </w:rPr>
        <w:t>копию документа, удостоверяющего личность;</w:t>
      </w:r>
    </w:p>
    <w:p w:rsidR="001779C9" w:rsidRPr="00906909" w:rsidRDefault="00BB67BE"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06909">
        <w:rPr>
          <w:rFonts w:ascii="Times New Roman" w:hAnsi="Times New Roman"/>
          <w:sz w:val="24"/>
          <w:szCs w:val="24"/>
        </w:rPr>
        <w:t>копию трудовой</w:t>
      </w:r>
      <w:r w:rsidR="001779C9" w:rsidRPr="00906909">
        <w:rPr>
          <w:rFonts w:ascii="Times New Roman" w:hAnsi="Times New Roman"/>
          <w:sz w:val="24"/>
          <w:szCs w:val="24"/>
        </w:rPr>
        <w:t xml:space="preserve"> книжки;</w:t>
      </w:r>
    </w:p>
    <w:p w:rsidR="001779C9" w:rsidRPr="00906909" w:rsidRDefault="001779C9"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06909">
        <w:rPr>
          <w:rFonts w:ascii="Times New Roman" w:hAnsi="Times New Roman"/>
          <w:sz w:val="24"/>
          <w:szCs w:val="24"/>
        </w:rPr>
        <w:t>_________________________________________________________________;</w:t>
      </w:r>
    </w:p>
    <w:p w:rsidR="001779C9" w:rsidRPr="00906909" w:rsidRDefault="001779C9" w:rsidP="001779C9">
      <w:pPr>
        <w:autoSpaceDE w:val="0"/>
        <w:autoSpaceDN w:val="0"/>
        <w:adjustRightInd w:val="0"/>
        <w:rPr>
          <w:sz w:val="24"/>
          <w:szCs w:val="24"/>
        </w:rPr>
      </w:pPr>
    </w:p>
    <w:p w:rsidR="001779C9" w:rsidRPr="00906909" w:rsidRDefault="001779C9" w:rsidP="001779C9">
      <w:pPr>
        <w:autoSpaceDE w:val="0"/>
        <w:autoSpaceDN w:val="0"/>
        <w:adjustRightInd w:val="0"/>
        <w:rPr>
          <w:sz w:val="24"/>
          <w:szCs w:val="24"/>
        </w:rPr>
      </w:pPr>
      <w:r w:rsidRPr="00906909">
        <w:rPr>
          <w:sz w:val="24"/>
          <w:szCs w:val="24"/>
        </w:rPr>
        <w:t>«___» ______________ 20__ г.</w:t>
      </w:r>
      <w:r w:rsidRPr="00906909">
        <w:rPr>
          <w:sz w:val="24"/>
          <w:szCs w:val="24"/>
        </w:rPr>
        <w:tab/>
      </w:r>
      <w:r w:rsidRPr="00906909">
        <w:rPr>
          <w:sz w:val="24"/>
          <w:szCs w:val="24"/>
        </w:rPr>
        <w:tab/>
      </w:r>
      <w:r w:rsidRPr="00906909">
        <w:rPr>
          <w:sz w:val="24"/>
          <w:szCs w:val="24"/>
        </w:rPr>
        <w:tab/>
      </w:r>
      <w:r w:rsidRPr="00906909">
        <w:rPr>
          <w:sz w:val="24"/>
          <w:szCs w:val="24"/>
        </w:rPr>
        <w:tab/>
        <w:t xml:space="preserve">                           ___________________</w:t>
      </w:r>
    </w:p>
    <w:p w:rsidR="001779C9" w:rsidRPr="0017155C" w:rsidRDefault="0017155C" w:rsidP="001779C9">
      <w:pPr>
        <w:autoSpaceDE w:val="0"/>
        <w:autoSpaceDN w:val="0"/>
        <w:adjustRightInd w:val="0"/>
        <w:ind w:left="5664" w:firstLine="708"/>
        <w:rPr>
          <w:sz w:val="18"/>
          <w:szCs w:val="18"/>
        </w:rPr>
      </w:pPr>
      <w:r>
        <w:rPr>
          <w:sz w:val="18"/>
          <w:szCs w:val="18"/>
        </w:rPr>
        <w:t xml:space="preserve">                             </w:t>
      </w:r>
      <w:r w:rsidR="001779C9" w:rsidRPr="0017155C">
        <w:rPr>
          <w:sz w:val="18"/>
          <w:szCs w:val="18"/>
        </w:rPr>
        <w:t xml:space="preserve"> (подпись заявителя)</w:t>
      </w:r>
    </w:p>
    <w:p w:rsidR="001779C9" w:rsidRDefault="001779C9" w:rsidP="001779C9">
      <w:pPr>
        <w:autoSpaceDE w:val="0"/>
        <w:autoSpaceDN w:val="0"/>
        <w:adjustRightInd w:val="0"/>
        <w:ind w:left="5664" w:firstLine="708"/>
        <w:rPr>
          <w:sz w:val="24"/>
          <w:szCs w:val="24"/>
        </w:rPr>
      </w:pPr>
    </w:p>
    <w:p w:rsidR="0017155C" w:rsidRDefault="0017155C" w:rsidP="001779C9">
      <w:pPr>
        <w:autoSpaceDE w:val="0"/>
        <w:autoSpaceDN w:val="0"/>
        <w:adjustRightInd w:val="0"/>
        <w:ind w:left="5664" w:firstLine="708"/>
        <w:rPr>
          <w:sz w:val="24"/>
          <w:szCs w:val="24"/>
        </w:rPr>
      </w:pPr>
    </w:p>
    <w:p w:rsidR="0017155C" w:rsidRPr="00906909" w:rsidRDefault="0017155C" w:rsidP="001779C9">
      <w:pPr>
        <w:autoSpaceDE w:val="0"/>
        <w:autoSpaceDN w:val="0"/>
        <w:adjustRightInd w:val="0"/>
        <w:ind w:left="5664" w:firstLine="708"/>
        <w:rPr>
          <w:sz w:val="24"/>
          <w:szCs w:val="24"/>
        </w:rPr>
      </w:pPr>
    </w:p>
    <w:p w:rsidR="001779C9" w:rsidRPr="00906909" w:rsidRDefault="001779C9" w:rsidP="001779C9">
      <w:pPr>
        <w:autoSpaceDE w:val="0"/>
        <w:autoSpaceDN w:val="0"/>
        <w:adjustRightInd w:val="0"/>
        <w:rPr>
          <w:sz w:val="24"/>
          <w:szCs w:val="24"/>
        </w:rPr>
      </w:pPr>
      <w:r w:rsidRPr="00906909">
        <w:rPr>
          <w:sz w:val="24"/>
          <w:szCs w:val="24"/>
        </w:rPr>
        <w:t>Заявление зарегистрировано «____» ______</w:t>
      </w:r>
      <w:r w:rsidR="0017155C">
        <w:rPr>
          <w:sz w:val="24"/>
          <w:szCs w:val="24"/>
        </w:rPr>
        <w:t>______ 20__ г. № _________</w:t>
      </w:r>
    </w:p>
    <w:p w:rsidR="00AF4013" w:rsidRPr="00906909" w:rsidRDefault="00AF4013" w:rsidP="00AF4013">
      <w:pPr>
        <w:widowControl w:val="0"/>
        <w:autoSpaceDE w:val="0"/>
        <w:autoSpaceDN w:val="0"/>
        <w:adjustRightInd w:val="0"/>
        <w:ind w:firstLine="720"/>
        <w:jc w:val="both"/>
        <w:rPr>
          <w:rFonts w:ascii="Times New Roman CYR" w:eastAsiaTheme="minorEastAsia" w:hAnsi="Times New Roman CYR" w:cs="Times New Roman CYR"/>
          <w:sz w:val="24"/>
          <w:szCs w:val="24"/>
        </w:rPr>
      </w:pPr>
    </w:p>
    <w:sectPr w:rsidR="00AF4013" w:rsidRPr="00906909" w:rsidSect="00A3501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F3637"/>
    <w:multiLevelType w:val="hybridMultilevel"/>
    <w:tmpl w:val="F6D4BBCC"/>
    <w:lvl w:ilvl="0" w:tplc="9DD46D3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E5175"/>
    <w:multiLevelType w:val="hybridMultilevel"/>
    <w:tmpl w:val="5358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B79DD"/>
    <w:multiLevelType w:val="hybridMultilevel"/>
    <w:tmpl w:val="0D8C0142"/>
    <w:lvl w:ilvl="0" w:tplc="F7DEC2C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1240"/>
    <w:rsid w:val="0002630E"/>
    <w:rsid w:val="00030E28"/>
    <w:rsid w:val="00047A00"/>
    <w:rsid w:val="00073897"/>
    <w:rsid w:val="0009388A"/>
    <w:rsid w:val="00097575"/>
    <w:rsid w:val="000D4046"/>
    <w:rsid w:val="000F3CEC"/>
    <w:rsid w:val="0011696E"/>
    <w:rsid w:val="001242BB"/>
    <w:rsid w:val="0014301B"/>
    <w:rsid w:val="0017155C"/>
    <w:rsid w:val="00177205"/>
    <w:rsid w:val="001779C9"/>
    <w:rsid w:val="00181F6A"/>
    <w:rsid w:val="00197373"/>
    <w:rsid w:val="001A4D3E"/>
    <w:rsid w:val="0022533B"/>
    <w:rsid w:val="00225C7B"/>
    <w:rsid w:val="0024200F"/>
    <w:rsid w:val="002455EF"/>
    <w:rsid w:val="00251F56"/>
    <w:rsid w:val="0025658E"/>
    <w:rsid w:val="00282499"/>
    <w:rsid w:val="002951B4"/>
    <w:rsid w:val="002972E8"/>
    <w:rsid w:val="002C2EDA"/>
    <w:rsid w:val="002C5605"/>
    <w:rsid w:val="002E4FDD"/>
    <w:rsid w:val="002F47BC"/>
    <w:rsid w:val="003002E4"/>
    <w:rsid w:val="00361E0C"/>
    <w:rsid w:val="0039173B"/>
    <w:rsid w:val="003A7E60"/>
    <w:rsid w:val="00403E6C"/>
    <w:rsid w:val="00421240"/>
    <w:rsid w:val="004435B7"/>
    <w:rsid w:val="00457A0B"/>
    <w:rsid w:val="00460F8C"/>
    <w:rsid w:val="00462B9C"/>
    <w:rsid w:val="00491D3C"/>
    <w:rsid w:val="004E0E90"/>
    <w:rsid w:val="004F1F89"/>
    <w:rsid w:val="00517FCB"/>
    <w:rsid w:val="00527FC2"/>
    <w:rsid w:val="00531903"/>
    <w:rsid w:val="00555D6B"/>
    <w:rsid w:val="00575618"/>
    <w:rsid w:val="005F1E71"/>
    <w:rsid w:val="005F46DF"/>
    <w:rsid w:val="005F4C5A"/>
    <w:rsid w:val="00604A04"/>
    <w:rsid w:val="00624EDA"/>
    <w:rsid w:val="00626838"/>
    <w:rsid w:val="006334E2"/>
    <w:rsid w:val="00654FC4"/>
    <w:rsid w:val="0067671E"/>
    <w:rsid w:val="006A1B86"/>
    <w:rsid w:val="006B21FC"/>
    <w:rsid w:val="006B4B72"/>
    <w:rsid w:val="006C2324"/>
    <w:rsid w:val="006F3E76"/>
    <w:rsid w:val="006F6193"/>
    <w:rsid w:val="00751EAD"/>
    <w:rsid w:val="00756BB9"/>
    <w:rsid w:val="00772349"/>
    <w:rsid w:val="00776737"/>
    <w:rsid w:val="007B3C2F"/>
    <w:rsid w:val="007B7D1C"/>
    <w:rsid w:val="007C4EAC"/>
    <w:rsid w:val="007E34EE"/>
    <w:rsid w:val="0080345C"/>
    <w:rsid w:val="00812EC0"/>
    <w:rsid w:val="008166C0"/>
    <w:rsid w:val="008223CC"/>
    <w:rsid w:val="00822812"/>
    <w:rsid w:val="008A4B48"/>
    <w:rsid w:val="008B5D7D"/>
    <w:rsid w:val="008F1419"/>
    <w:rsid w:val="00906909"/>
    <w:rsid w:val="0091767B"/>
    <w:rsid w:val="00991336"/>
    <w:rsid w:val="00993C17"/>
    <w:rsid w:val="009D438D"/>
    <w:rsid w:val="009D7836"/>
    <w:rsid w:val="009E3A0E"/>
    <w:rsid w:val="009F2BE9"/>
    <w:rsid w:val="00A00E7A"/>
    <w:rsid w:val="00A35011"/>
    <w:rsid w:val="00A35820"/>
    <w:rsid w:val="00A53F81"/>
    <w:rsid w:val="00A54038"/>
    <w:rsid w:val="00A61DF2"/>
    <w:rsid w:val="00A66BCA"/>
    <w:rsid w:val="00A81123"/>
    <w:rsid w:val="00AB09A0"/>
    <w:rsid w:val="00AE3C44"/>
    <w:rsid w:val="00AF4013"/>
    <w:rsid w:val="00AF6478"/>
    <w:rsid w:val="00B001E7"/>
    <w:rsid w:val="00B022B2"/>
    <w:rsid w:val="00B45107"/>
    <w:rsid w:val="00B550D3"/>
    <w:rsid w:val="00B76E41"/>
    <w:rsid w:val="00B80BA8"/>
    <w:rsid w:val="00B82E20"/>
    <w:rsid w:val="00BA7D09"/>
    <w:rsid w:val="00BB3CDD"/>
    <w:rsid w:val="00BB45BC"/>
    <w:rsid w:val="00BB67BE"/>
    <w:rsid w:val="00BD2FB0"/>
    <w:rsid w:val="00BD6BCF"/>
    <w:rsid w:val="00C41955"/>
    <w:rsid w:val="00C5615E"/>
    <w:rsid w:val="00C678A8"/>
    <w:rsid w:val="00C71F70"/>
    <w:rsid w:val="00C91C38"/>
    <w:rsid w:val="00C95D83"/>
    <w:rsid w:val="00D01E4B"/>
    <w:rsid w:val="00D12BE9"/>
    <w:rsid w:val="00D421D4"/>
    <w:rsid w:val="00D45DFA"/>
    <w:rsid w:val="00D640CB"/>
    <w:rsid w:val="00D64944"/>
    <w:rsid w:val="00D66729"/>
    <w:rsid w:val="00DA5FE9"/>
    <w:rsid w:val="00DA6697"/>
    <w:rsid w:val="00DA6BAD"/>
    <w:rsid w:val="00E1129D"/>
    <w:rsid w:val="00E123CE"/>
    <w:rsid w:val="00E63F94"/>
    <w:rsid w:val="00E83EB5"/>
    <w:rsid w:val="00E9509C"/>
    <w:rsid w:val="00EA0901"/>
    <w:rsid w:val="00EA6670"/>
    <w:rsid w:val="00EB0ECC"/>
    <w:rsid w:val="00EC015B"/>
    <w:rsid w:val="00EE22B3"/>
    <w:rsid w:val="00EE4BEF"/>
    <w:rsid w:val="00EF1493"/>
    <w:rsid w:val="00EF3F11"/>
    <w:rsid w:val="00F12057"/>
    <w:rsid w:val="00F257E0"/>
    <w:rsid w:val="00F30A67"/>
    <w:rsid w:val="00F34AEE"/>
    <w:rsid w:val="00F53566"/>
    <w:rsid w:val="00F637AC"/>
    <w:rsid w:val="00F7171D"/>
    <w:rsid w:val="00F7517D"/>
    <w:rsid w:val="00F81EB2"/>
    <w:rsid w:val="00F826BF"/>
    <w:rsid w:val="00FB0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240"/>
    <w:pPr>
      <w:keepNext/>
      <w:spacing w:before="240" w:after="60"/>
      <w:outlineLvl w:val="0"/>
    </w:pPr>
    <w:rPr>
      <w:rFonts w:ascii="Arial" w:hAnsi="Arial"/>
      <w:b/>
      <w:bCs/>
      <w:kern w:val="32"/>
      <w:sz w:val="32"/>
      <w:szCs w:val="32"/>
    </w:rPr>
  </w:style>
  <w:style w:type="paragraph" w:styleId="2">
    <w:name w:val="heading 2"/>
    <w:basedOn w:val="a"/>
    <w:next w:val="a"/>
    <w:link w:val="20"/>
    <w:qFormat/>
    <w:rsid w:val="00421240"/>
    <w:pPr>
      <w:keepNext/>
      <w:spacing w:before="240" w:after="60"/>
      <w:outlineLvl w:val="1"/>
    </w:pPr>
    <w:rPr>
      <w:rFonts w:ascii="Arial" w:hAnsi="Arial" w:cs="Arial"/>
      <w:b/>
      <w:bCs/>
      <w:i/>
      <w:iCs/>
    </w:rPr>
  </w:style>
  <w:style w:type="paragraph" w:styleId="3">
    <w:name w:val="heading 3"/>
    <w:basedOn w:val="a"/>
    <w:next w:val="a"/>
    <w:link w:val="30"/>
    <w:qFormat/>
    <w:rsid w:val="004212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F7517D"/>
    <w:pPr>
      <w:spacing w:after="0" w:line="240" w:lineRule="auto"/>
      <w:ind w:right="-1"/>
      <w:jc w:val="both"/>
    </w:pPr>
    <w:rPr>
      <w:rFonts w:ascii="Times New Roman" w:hAnsi="Times New Roman"/>
      <w:sz w:val="24"/>
    </w:rPr>
  </w:style>
  <w:style w:type="paragraph" w:customStyle="1" w:styleId="a4">
    <w:name w:val="Нормальный (таблица)"/>
    <w:basedOn w:val="a"/>
    <w:next w:val="a"/>
    <w:uiPriority w:val="99"/>
    <w:rsid w:val="00421240"/>
    <w:pPr>
      <w:widowControl w:val="0"/>
      <w:autoSpaceDE w:val="0"/>
      <w:autoSpaceDN w:val="0"/>
      <w:adjustRightInd w:val="0"/>
      <w:jc w:val="both"/>
    </w:pPr>
    <w:rPr>
      <w:rFonts w:ascii="Arial" w:hAnsi="Arial" w:cs="Arial"/>
      <w:sz w:val="24"/>
      <w:szCs w:val="24"/>
    </w:rPr>
  </w:style>
  <w:style w:type="character" w:customStyle="1" w:styleId="a5">
    <w:name w:val="Гипертекстовая ссылка"/>
    <w:basedOn w:val="a0"/>
    <w:uiPriority w:val="99"/>
    <w:rsid w:val="00421240"/>
    <w:rPr>
      <w:color w:val="106BBE"/>
    </w:rPr>
  </w:style>
  <w:style w:type="character" w:customStyle="1" w:styleId="10">
    <w:name w:val="Заголовок 1 Знак"/>
    <w:basedOn w:val="a0"/>
    <w:link w:val="1"/>
    <w:rsid w:val="00421240"/>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421240"/>
    <w:rPr>
      <w:rFonts w:ascii="Arial" w:eastAsia="Times New Roman" w:hAnsi="Arial" w:cs="Arial"/>
      <w:b/>
      <w:bCs/>
      <w:i/>
      <w:iCs/>
      <w:sz w:val="20"/>
      <w:szCs w:val="20"/>
      <w:lang w:eastAsia="ru-RU"/>
    </w:rPr>
  </w:style>
  <w:style w:type="character" w:customStyle="1" w:styleId="30">
    <w:name w:val="Заголовок 3 Знак"/>
    <w:basedOn w:val="a0"/>
    <w:link w:val="3"/>
    <w:rsid w:val="00421240"/>
    <w:rPr>
      <w:rFonts w:ascii="Arial" w:eastAsia="Times New Roman" w:hAnsi="Arial" w:cs="Arial"/>
      <w:b/>
      <w:bCs/>
      <w:sz w:val="26"/>
      <w:szCs w:val="26"/>
      <w:lang w:eastAsia="ru-RU"/>
    </w:rPr>
  </w:style>
  <w:style w:type="paragraph" w:customStyle="1" w:styleId="a6">
    <w:name w:val="Таблицы (моноширинный)"/>
    <w:basedOn w:val="a"/>
    <w:next w:val="a"/>
    <w:uiPriority w:val="99"/>
    <w:rsid w:val="00421240"/>
    <w:pPr>
      <w:widowControl w:val="0"/>
      <w:autoSpaceDE w:val="0"/>
      <w:autoSpaceDN w:val="0"/>
      <w:adjustRightInd w:val="0"/>
      <w:jc w:val="both"/>
    </w:pPr>
    <w:rPr>
      <w:rFonts w:ascii="Courier New" w:hAnsi="Courier New" w:cs="Courier New"/>
      <w:sz w:val="18"/>
      <w:szCs w:val="18"/>
    </w:rPr>
  </w:style>
  <w:style w:type="character" w:styleId="a7">
    <w:name w:val="Hyperlink"/>
    <w:basedOn w:val="a0"/>
    <w:rsid w:val="00421240"/>
    <w:rPr>
      <w:color w:val="0000FF"/>
      <w:u w:val="single"/>
    </w:rPr>
  </w:style>
  <w:style w:type="paragraph" w:customStyle="1" w:styleId="ConsPlusCell">
    <w:name w:val="ConsPlusCell"/>
    <w:rsid w:val="00421240"/>
    <w:pPr>
      <w:suppressAutoHyphens/>
      <w:autoSpaceDE w:val="0"/>
      <w:spacing w:after="0" w:line="240" w:lineRule="auto"/>
    </w:pPr>
    <w:rPr>
      <w:rFonts w:ascii="Arial" w:eastAsia="Calibri" w:hAnsi="Arial" w:cs="Arial"/>
      <w:sz w:val="20"/>
      <w:szCs w:val="20"/>
      <w:lang w:eastAsia="ar-SA"/>
    </w:rPr>
  </w:style>
  <w:style w:type="table" w:styleId="a8">
    <w:name w:val="Table Grid"/>
    <w:basedOn w:val="a1"/>
    <w:uiPriority w:val="59"/>
    <w:rsid w:val="00421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21240"/>
    <w:rPr>
      <w:b/>
      <w:bCs/>
    </w:rPr>
  </w:style>
  <w:style w:type="paragraph" w:styleId="aa">
    <w:name w:val="Normal (Web)"/>
    <w:basedOn w:val="a"/>
    <w:uiPriority w:val="99"/>
    <w:unhideWhenUsed/>
    <w:rsid w:val="00421240"/>
    <w:pPr>
      <w:spacing w:before="100" w:beforeAutospacing="1" w:after="100" w:afterAutospacing="1"/>
      <w:ind w:firstLine="150"/>
    </w:pPr>
    <w:rPr>
      <w:sz w:val="24"/>
      <w:szCs w:val="24"/>
    </w:rPr>
  </w:style>
  <w:style w:type="paragraph" w:customStyle="1" w:styleId="ConsPlusNormal">
    <w:name w:val="ConsPlusNormal"/>
    <w:rsid w:val="0042124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ormattexttopleveltext">
    <w:name w:val="formattext topleveltext"/>
    <w:basedOn w:val="a"/>
    <w:rsid w:val="00421240"/>
    <w:pPr>
      <w:spacing w:before="100" w:beforeAutospacing="1" w:after="100" w:afterAutospacing="1"/>
    </w:pPr>
    <w:rPr>
      <w:sz w:val="24"/>
      <w:szCs w:val="24"/>
    </w:rPr>
  </w:style>
  <w:style w:type="paragraph" w:customStyle="1" w:styleId="ab">
    <w:name w:val="Прижатый влево"/>
    <w:basedOn w:val="a"/>
    <w:next w:val="a"/>
    <w:uiPriority w:val="99"/>
    <w:rsid w:val="00421240"/>
    <w:pPr>
      <w:autoSpaceDE w:val="0"/>
      <w:autoSpaceDN w:val="0"/>
      <w:adjustRightInd w:val="0"/>
    </w:pPr>
    <w:rPr>
      <w:rFonts w:ascii="Arial" w:hAnsi="Arial" w:cs="Arial"/>
      <w:sz w:val="24"/>
      <w:szCs w:val="24"/>
    </w:rPr>
  </w:style>
  <w:style w:type="paragraph" w:styleId="ac">
    <w:name w:val="header"/>
    <w:basedOn w:val="a"/>
    <w:link w:val="ad"/>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21240"/>
  </w:style>
  <w:style w:type="paragraph" w:styleId="ae">
    <w:name w:val="footer"/>
    <w:basedOn w:val="a"/>
    <w:link w:val="af"/>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21240"/>
  </w:style>
  <w:style w:type="paragraph" w:styleId="af0">
    <w:name w:val="Balloon Text"/>
    <w:basedOn w:val="a"/>
    <w:link w:val="af1"/>
    <w:uiPriority w:val="99"/>
    <w:semiHidden/>
    <w:unhideWhenUsed/>
    <w:rsid w:val="00421240"/>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421240"/>
    <w:rPr>
      <w:rFonts w:ascii="Segoe UI" w:hAnsi="Segoe UI" w:cs="Segoe UI"/>
      <w:sz w:val="18"/>
      <w:szCs w:val="18"/>
    </w:rPr>
  </w:style>
  <w:style w:type="paragraph" w:styleId="af2">
    <w:name w:val="List Paragraph"/>
    <w:basedOn w:val="a"/>
    <w:uiPriority w:val="34"/>
    <w:qFormat/>
    <w:rsid w:val="00421240"/>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Revision"/>
    <w:hidden/>
    <w:uiPriority w:val="99"/>
    <w:semiHidden/>
    <w:rsid w:val="00421240"/>
    <w:pPr>
      <w:spacing w:after="0" w:line="240" w:lineRule="auto"/>
    </w:pPr>
    <w:rPr>
      <w:rFonts w:ascii="Times New Roman" w:eastAsia="Times New Roman" w:hAnsi="Times New Roman" w:cs="Times New Roman"/>
      <w:sz w:val="20"/>
      <w:szCs w:val="20"/>
      <w:lang w:eastAsia="ru-RU"/>
    </w:rPr>
  </w:style>
  <w:style w:type="character" w:customStyle="1" w:styleId="FontStyle22">
    <w:name w:val="Font Style22"/>
    <w:rsid w:val="00E63F94"/>
    <w:rPr>
      <w:rFonts w:ascii="Times New Roman" w:hAnsi="Times New Roman" w:cs="Times New Roman"/>
      <w:sz w:val="26"/>
      <w:szCs w:val="26"/>
    </w:rPr>
  </w:style>
  <w:style w:type="paragraph" w:customStyle="1" w:styleId="af4">
    <w:name w:val="Комментарий"/>
    <w:basedOn w:val="a"/>
    <w:next w:val="a"/>
    <w:uiPriority w:val="99"/>
    <w:rsid w:val="0024200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5">
    <w:name w:val="Информация о версии"/>
    <w:basedOn w:val="af4"/>
    <w:next w:val="a"/>
    <w:uiPriority w:val="99"/>
    <w:rsid w:val="0024200F"/>
    <w:rPr>
      <w:i/>
      <w:iCs/>
    </w:rPr>
  </w:style>
  <w:style w:type="paragraph" w:customStyle="1" w:styleId="OEM">
    <w:name w:val="Нормальный (OEM)"/>
    <w:basedOn w:val="a"/>
    <w:next w:val="a"/>
    <w:uiPriority w:val="99"/>
    <w:rsid w:val="00B001E7"/>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240"/>
    <w:pPr>
      <w:keepNext/>
      <w:spacing w:before="240" w:after="60"/>
      <w:outlineLvl w:val="0"/>
    </w:pPr>
    <w:rPr>
      <w:rFonts w:ascii="Arial" w:hAnsi="Arial"/>
      <w:b/>
      <w:bCs/>
      <w:kern w:val="32"/>
      <w:sz w:val="32"/>
      <w:szCs w:val="32"/>
    </w:rPr>
  </w:style>
  <w:style w:type="paragraph" w:styleId="2">
    <w:name w:val="heading 2"/>
    <w:basedOn w:val="a"/>
    <w:next w:val="a"/>
    <w:link w:val="20"/>
    <w:qFormat/>
    <w:rsid w:val="00421240"/>
    <w:pPr>
      <w:keepNext/>
      <w:spacing w:before="240" w:after="60"/>
      <w:outlineLvl w:val="1"/>
    </w:pPr>
    <w:rPr>
      <w:rFonts w:ascii="Arial" w:hAnsi="Arial" w:cs="Arial"/>
      <w:b/>
      <w:bCs/>
      <w:i/>
      <w:iCs/>
    </w:rPr>
  </w:style>
  <w:style w:type="paragraph" w:styleId="3">
    <w:name w:val="heading 3"/>
    <w:basedOn w:val="a"/>
    <w:next w:val="a"/>
    <w:link w:val="30"/>
    <w:qFormat/>
    <w:rsid w:val="004212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F7517D"/>
    <w:pPr>
      <w:spacing w:after="0" w:line="240" w:lineRule="auto"/>
      <w:ind w:right="-1"/>
      <w:jc w:val="both"/>
    </w:pPr>
    <w:rPr>
      <w:rFonts w:ascii="Times New Roman" w:hAnsi="Times New Roman"/>
      <w:sz w:val="24"/>
    </w:rPr>
  </w:style>
  <w:style w:type="paragraph" w:customStyle="1" w:styleId="a4">
    <w:name w:val="Нормальный (таблица)"/>
    <w:basedOn w:val="a"/>
    <w:next w:val="a"/>
    <w:uiPriority w:val="99"/>
    <w:rsid w:val="00421240"/>
    <w:pPr>
      <w:widowControl w:val="0"/>
      <w:autoSpaceDE w:val="0"/>
      <w:autoSpaceDN w:val="0"/>
      <w:adjustRightInd w:val="0"/>
      <w:jc w:val="both"/>
    </w:pPr>
    <w:rPr>
      <w:rFonts w:ascii="Arial" w:hAnsi="Arial" w:cs="Arial"/>
      <w:sz w:val="24"/>
      <w:szCs w:val="24"/>
    </w:rPr>
  </w:style>
  <w:style w:type="character" w:customStyle="1" w:styleId="a5">
    <w:name w:val="Гипертекстовая ссылка"/>
    <w:basedOn w:val="a0"/>
    <w:uiPriority w:val="99"/>
    <w:rsid w:val="00421240"/>
    <w:rPr>
      <w:color w:val="106BBE"/>
    </w:rPr>
  </w:style>
  <w:style w:type="character" w:customStyle="1" w:styleId="10">
    <w:name w:val="Заголовок 1 Знак"/>
    <w:basedOn w:val="a0"/>
    <w:link w:val="1"/>
    <w:rsid w:val="00421240"/>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421240"/>
    <w:rPr>
      <w:rFonts w:ascii="Arial" w:eastAsia="Times New Roman" w:hAnsi="Arial" w:cs="Arial"/>
      <w:b/>
      <w:bCs/>
      <w:i/>
      <w:iCs/>
      <w:sz w:val="20"/>
      <w:szCs w:val="20"/>
      <w:lang w:eastAsia="ru-RU"/>
    </w:rPr>
  </w:style>
  <w:style w:type="character" w:customStyle="1" w:styleId="30">
    <w:name w:val="Заголовок 3 Знак"/>
    <w:basedOn w:val="a0"/>
    <w:link w:val="3"/>
    <w:rsid w:val="00421240"/>
    <w:rPr>
      <w:rFonts w:ascii="Arial" w:eastAsia="Times New Roman" w:hAnsi="Arial" w:cs="Arial"/>
      <w:b/>
      <w:bCs/>
      <w:sz w:val="26"/>
      <w:szCs w:val="26"/>
      <w:lang w:eastAsia="ru-RU"/>
    </w:rPr>
  </w:style>
  <w:style w:type="paragraph" w:customStyle="1" w:styleId="a6">
    <w:name w:val="Таблицы (моноширинный)"/>
    <w:basedOn w:val="a"/>
    <w:next w:val="a"/>
    <w:uiPriority w:val="99"/>
    <w:rsid w:val="00421240"/>
    <w:pPr>
      <w:widowControl w:val="0"/>
      <w:autoSpaceDE w:val="0"/>
      <w:autoSpaceDN w:val="0"/>
      <w:adjustRightInd w:val="0"/>
      <w:jc w:val="both"/>
    </w:pPr>
    <w:rPr>
      <w:rFonts w:ascii="Courier New" w:hAnsi="Courier New" w:cs="Courier New"/>
      <w:sz w:val="18"/>
      <w:szCs w:val="18"/>
    </w:rPr>
  </w:style>
  <w:style w:type="character" w:styleId="a7">
    <w:name w:val="Hyperlink"/>
    <w:basedOn w:val="a0"/>
    <w:uiPriority w:val="99"/>
    <w:rsid w:val="00421240"/>
    <w:rPr>
      <w:color w:val="0000FF"/>
      <w:u w:val="single"/>
    </w:rPr>
  </w:style>
  <w:style w:type="paragraph" w:customStyle="1" w:styleId="ConsPlusCell">
    <w:name w:val="ConsPlusCell"/>
    <w:rsid w:val="00421240"/>
    <w:pPr>
      <w:suppressAutoHyphens/>
      <w:autoSpaceDE w:val="0"/>
      <w:spacing w:after="0" w:line="240" w:lineRule="auto"/>
    </w:pPr>
    <w:rPr>
      <w:rFonts w:ascii="Arial" w:eastAsia="Calibri" w:hAnsi="Arial" w:cs="Arial"/>
      <w:sz w:val="20"/>
      <w:szCs w:val="20"/>
      <w:lang w:eastAsia="ar-SA"/>
    </w:rPr>
  </w:style>
  <w:style w:type="table" w:styleId="a8">
    <w:name w:val="Table Grid"/>
    <w:basedOn w:val="a1"/>
    <w:uiPriority w:val="59"/>
    <w:rsid w:val="00421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21240"/>
    <w:rPr>
      <w:b/>
      <w:bCs/>
    </w:rPr>
  </w:style>
  <w:style w:type="paragraph" w:styleId="aa">
    <w:name w:val="Normal (Web)"/>
    <w:basedOn w:val="a"/>
    <w:uiPriority w:val="99"/>
    <w:unhideWhenUsed/>
    <w:rsid w:val="00421240"/>
    <w:pPr>
      <w:spacing w:before="100" w:beforeAutospacing="1" w:after="100" w:afterAutospacing="1"/>
      <w:ind w:firstLine="150"/>
    </w:pPr>
    <w:rPr>
      <w:sz w:val="24"/>
      <w:szCs w:val="24"/>
    </w:rPr>
  </w:style>
  <w:style w:type="paragraph" w:customStyle="1" w:styleId="ConsPlusNormal">
    <w:name w:val="ConsPlusNormal"/>
    <w:rsid w:val="0042124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ormattexttopleveltext">
    <w:name w:val="formattext topleveltext"/>
    <w:basedOn w:val="a"/>
    <w:rsid w:val="00421240"/>
    <w:pPr>
      <w:spacing w:before="100" w:beforeAutospacing="1" w:after="100" w:afterAutospacing="1"/>
    </w:pPr>
    <w:rPr>
      <w:sz w:val="24"/>
      <w:szCs w:val="24"/>
    </w:rPr>
  </w:style>
  <w:style w:type="paragraph" w:customStyle="1" w:styleId="ab">
    <w:name w:val="Прижатый влево"/>
    <w:basedOn w:val="a"/>
    <w:next w:val="a"/>
    <w:uiPriority w:val="99"/>
    <w:rsid w:val="00421240"/>
    <w:pPr>
      <w:autoSpaceDE w:val="0"/>
      <w:autoSpaceDN w:val="0"/>
      <w:adjustRightInd w:val="0"/>
    </w:pPr>
    <w:rPr>
      <w:rFonts w:ascii="Arial" w:hAnsi="Arial" w:cs="Arial"/>
      <w:sz w:val="24"/>
      <w:szCs w:val="24"/>
    </w:rPr>
  </w:style>
  <w:style w:type="paragraph" w:styleId="ac">
    <w:name w:val="header"/>
    <w:basedOn w:val="a"/>
    <w:link w:val="ad"/>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21240"/>
  </w:style>
  <w:style w:type="paragraph" w:styleId="ae">
    <w:name w:val="footer"/>
    <w:basedOn w:val="a"/>
    <w:link w:val="af"/>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21240"/>
  </w:style>
  <w:style w:type="paragraph" w:styleId="af0">
    <w:name w:val="Balloon Text"/>
    <w:basedOn w:val="a"/>
    <w:link w:val="af1"/>
    <w:uiPriority w:val="99"/>
    <w:semiHidden/>
    <w:unhideWhenUsed/>
    <w:rsid w:val="00421240"/>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421240"/>
    <w:rPr>
      <w:rFonts w:ascii="Segoe UI" w:hAnsi="Segoe UI" w:cs="Segoe UI"/>
      <w:sz w:val="18"/>
      <w:szCs w:val="18"/>
    </w:rPr>
  </w:style>
  <w:style w:type="paragraph" w:styleId="af2">
    <w:name w:val="List Paragraph"/>
    <w:basedOn w:val="a"/>
    <w:uiPriority w:val="34"/>
    <w:qFormat/>
    <w:rsid w:val="00421240"/>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Revision"/>
    <w:hidden/>
    <w:uiPriority w:val="99"/>
    <w:semiHidden/>
    <w:rsid w:val="00421240"/>
    <w:pPr>
      <w:spacing w:after="0" w:line="240" w:lineRule="auto"/>
    </w:pPr>
    <w:rPr>
      <w:rFonts w:ascii="Times New Roman" w:eastAsia="Times New Roman" w:hAnsi="Times New Roman" w:cs="Times New Roman"/>
      <w:sz w:val="20"/>
      <w:szCs w:val="20"/>
      <w:lang w:eastAsia="ru-RU"/>
    </w:rPr>
  </w:style>
  <w:style w:type="character" w:customStyle="1" w:styleId="FontStyle22">
    <w:name w:val="Font Style22"/>
    <w:rsid w:val="00E63F94"/>
    <w:rPr>
      <w:rFonts w:ascii="Times New Roman" w:hAnsi="Times New Roman" w:cs="Times New Roman"/>
      <w:sz w:val="26"/>
      <w:szCs w:val="26"/>
    </w:rPr>
  </w:style>
  <w:style w:type="paragraph" w:customStyle="1" w:styleId="af4">
    <w:name w:val="Комментарий"/>
    <w:basedOn w:val="a"/>
    <w:next w:val="a"/>
    <w:uiPriority w:val="99"/>
    <w:rsid w:val="0024200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5">
    <w:name w:val="Информация о версии"/>
    <w:basedOn w:val="af4"/>
    <w:next w:val="a"/>
    <w:uiPriority w:val="99"/>
    <w:rsid w:val="0024200F"/>
    <w:rPr>
      <w:i/>
      <w:iCs/>
    </w:rPr>
  </w:style>
  <w:style w:type="paragraph" w:customStyle="1" w:styleId="OEM">
    <w:name w:val="Нормальный (OEM)"/>
    <w:basedOn w:val="a"/>
    <w:next w:val="a"/>
    <w:uiPriority w:val="99"/>
    <w:rsid w:val="00B001E7"/>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A966338702871F9A1CF63ECC1A8EB0A84E1E032EF3D4F907C825880kBU3I" TargetMode="External"/><Relationship Id="rId3" Type="http://schemas.openxmlformats.org/officeDocument/2006/relationships/styles" Target="styles.xml"/><Relationship Id="rId7" Type="http://schemas.openxmlformats.org/officeDocument/2006/relationships/hyperlink" Target="http://www.mamakan-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35A966338702871F9A1CF63ECC1A8EB0A86E1E53CEC3D4F907C825880kB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7785-C5B7-4B11-8CA4-77204EC8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8</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Григорьева Елена</cp:lastModifiedBy>
  <cp:revision>14</cp:revision>
  <cp:lastPrinted>2018-06-26T00:52:00Z</cp:lastPrinted>
  <dcterms:created xsi:type="dcterms:W3CDTF">2018-05-14T00:36:00Z</dcterms:created>
  <dcterms:modified xsi:type="dcterms:W3CDTF">2018-09-25T07:58:00Z</dcterms:modified>
</cp:coreProperties>
</file>