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7" w:rsidRDefault="00443897" w:rsidP="004D18DF">
      <w:pPr>
        <w:ind w:left="-284"/>
        <w:jc w:val="center"/>
        <w:rPr>
          <w:b/>
        </w:rPr>
      </w:pPr>
    </w:p>
    <w:p w:rsidR="004D18DF" w:rsidRPr="00662F08" w:rsidRDefault="004D18DF" w:rsidP="004D18DF">
      <w:pPr>
        <w:ind w:left="-284"/>
        <w:jc w:val="center"/>
        <w:rPr>
          <w:b/>
          <w:sz w:val="28"/>
          <w:szCs w:val="28"/>
        </w:rPr>
      </w:pPr>
      <w:r w:rsidRPr="00662F08">
        <w:rPr>
          <w:b/>
          <w:sz w:val="28"/>
          <w:szCs w:val="28"/>
        </w:rPr>
        <w:t>РОССИЙСКАЯ ФЕДЕРАЦИЯ</w:t>
      </w:r>
    </w:p>
    <w:p w:rsidR="004D18DF" w:rsidRPr="00662F08" w:rsidRDefault="004D18DF" w:rsidP="004D18DF">
      <w:pPr>
        <w:ind w:left="-284"/>
        <w:jc w:val="center"/>
        <w:rPr>
          <w:b/>
          <w:sz w:val="28"/>
          <w:szCs w:val="28"/>
        </w:rPr>
      </w:pPr>
      <w:r w:rsidRPr="00662F08">
        <w:rPr>
          <w:b/>
          <w:sz w:val="28"/>
          <w:szCs w:val="28"/>
        </w:rPr>
        <w:t xml:space="preserve">ИРКУТСКАЯ ОБЛАСТЬ БОДАЙБИНСКИЙ РАЙОН </w:t>
      </w:r>
    </w:p>
    <w:p w:rsidR="00AB5814" w:rsidRPr="00662F08" w:rsidRDefault="004D18DF" w:rsidP="004D18DF">
      <w:pPr>
        <w:ind w:left="-284"/>
        <w:jc w:val="center"/>
        <w:rPr>
          <w:b/>
          <w:sz w:val="28"/>
          <w:szCs w:val="28"/>
        </w:rPr>
      </w:pPr>
      <w:r w:rsidRPr="00662F08">
        <w:rPr>
          <w:b/>
          <w:sz w:val="28"/>
          <w:szCs w:val="28"/>
        </w:rPr>
        <w:t xml:space="preserve">АДМИНИСТРАЦИЯ МАМАКАНСКОГО </w:t>
      </w:r>
      <w:proofErr w:type="gramStart"/>
      <w:r w:rsidRPr="00662F08">
        <w:rPr>
          <w:b/>
          <w:sz w:val="28"/>
          <w:szCs w:val="28"/>
        </w:rPr>
        <w:t>ГОРОДСКОГО</w:t>
      </w:r>
      <w:proofErr w:type="gramEnd"/>
      <w:r w:rsidRPr="00662F08">
        <w:rPr>
          <w:b/>
          <w:sz w:val="28"/>
          <w:szCs w:val="28"/>
        </w:rPr>
        <w:t xml:space="preserve"> </w:t>
      </w:r>
    </w:p>
    <w:p w:rsidR="004D18DF" w:rsidRPr="00662F08" w:rsidRDefault="004D18DF" w:rsidP="004D18DF">
      <w:pPr>
        <w:ind w:left="-284"/>
        <w:jc w:val="center"/>
        <w:rPr>
          <w:b/>
          <w:sz w:val="28"/>
          <w:szCs w:val="28"/>
        </w:rPr>
      </w:pPr>
      <w:r w:rsidRPr="00662F08">
        <w:rPr>
          <w:b/>
          <w:sz w:val="28"/>
          <w:szCs w:val="28"/>
        </w:rPr>
        <w:t>ПОСЕЛЕНИЯ</w:t>
      </w:r>
    </w:p>
    <w:p w:rsidR="00662F08" w:rsidRPr="00662F08" w:rsidRDefault="00662F08" w:rsidP="004D18DF">
      <w:pPr>
        <w:ind w:left="-284"/>
        <w:jc w:val="center"/>
        <w:rPr>
          <w:b/>
          <w:sz w:val="28"/>
          <w:szCs w:val="28"/>
        </w:rPr>
      </w:pPr>
    </w:p>
    <w:p w:rsidR="004D18DF" w:rsidRPr="00662F08" w:rsidRDefault="004D18DF" w:rsidP="004D18DF">
      <w:pPr>
        <w:ind w:left="-284"/>
        <w:jc w:val="center"/>
        <w:rPr>
          <w:b/>
          <w:sz w:val="28"/>
          <w:szCs w:val="28"/>
        </w:rPr>
      </w:pPr>
      <w:r w:rsidRPr="00662F08">
        <w:rPr>
          <w:b/>
          <w:sz w:val="28"/>
          <w:szCs w:val="28"/>
        </w:rPr>
        <w:t>ПОСТАНОВЛЕНИЕ</w:t>
      </w:r>
    </w:p>
    <w:p w:rsidR="00662F08" w:rsidRDefault="004D18DF" w:rsidP="00662F08">
      <w:pPr>
        <w:ind w:left="-284"/>
        <w:jc w:val="center"/>
      </w:pPr>
      <w:r w:rsidRPr="00662F08">
        <w:t xml:space="preserve">                         </w:t>
      </w:r>
    </w:p>
    <w:p w:rsidR="00662F08" w:rsidRDefault="00662F08" w:rsidP="00662F08">
      <w:pPr>
        <w:ind w:left="-284"/>
        <w:jc w:val="center"/>
      </w:pPr>
    </w:p>
    <w:p w:rsidR="00662F08" w:rsidRDefault="00662F08" w:rsidP="00662F08">
      <w:pPr>
        <w:ind w:left="-284"/>
        <w:jc w:val="both"/>
      </w:pPr>
      <w:r>
        <w:t xml:space="preserve">     </w:t>
      </w:r>
      <w:r w:rsidRPr="00662F08">
        <w:t xml:space="preserve">01.08.2016г. </w:t>
      </w:r>
      <w:r>
        <w:t xml:space="preserve">                                        п. </w:t>
      </w:r>
      <w:proofErr w:type="spellStart"/>
      <w:r>
        <w:t>Мамакан</w:t>
      </w:r>
      <w:proofErr w:type="spellEnd"/>
      <w:r>
        <w:t xml:space="preserve">                                                   </w:t>
      </w:r>
      <w:r w:rsidR="00EA1C6D">
        <w:t xml:space="preserve">   </w:t>
      </w:r>
      <w:bookmarkStart w:id="0" w:name="_GoBack"/>
      <w:bookmarkEnd w:id="0"/>
      <w:r>
        <w:t xml:space="preserve"> </w:t>
      </w:r>
      <w:r w:rsidRPr="00662F08">
        <w:t>№ 96-п</w:t>
      </w:r>
    </w:p>
    <w:p w:rsidR="00662F08" w:rsidRDefault="00662F08" w:rsidP="00662F08">
      <w:pPr>
        <w:ind w:left="-284"/>
        <w:jc w:val="both"/>
      </w:pPr>
    </w:p>
    <w:p w:rsidR="00662F08" w:rsidRDefault="00662F08" w:rsidP="00662F08">
      <w:pPr>
        <w:ind w:left="-284"/>
        <w:jc w:val="both"/>
      </w:pPr>
    </w:p>
    <w:p w:rsidR="004D18DF" w:rsidRPr="00662F08" w:rsidRDefault="004D18DF" w:rsidP="004D18DF">
      <w:pPr>
        <w:ind w:left="-284" w:right="-441"/>
        <w:rPr>
          <w:sz w:val="32"/>
          <w:szCs w:val="32"/>
        </w:rPr>
      </w:pPr>
    </w:p>
    <w:p w:rsidR="005C3BFD" w:rsidRDefault="00662F08" w:rsidP="00662F08">
      <w:r w:rsidRPr="005C3BFD">
        <w:t>Об утверждении комиссии по проведению</w:t>
      </w:r>
    </w:p>
    <w:p w:rsidR="005C3BFD" w:rsidRDefault="00662F08" w:rsidP="00662F08">
      <w:r w:rsidRPr="005C3BFD">
        <w:t>аукционов по продаже земельных учас</w:t>
      </w:r>
      <w:r w:rsidRPr="005C3BFD">
        <w:t>т</w:t>
      </w:r>
      <w:r w:rsidRPr="005C3BFD">
        <w:t xml:space="preserve">ков </w:t>
      </w:r>
    </w:p>
    <w:p w:rsidR="005C3BFD" w:rsidRDefault="00662F08" w:rsidP="00662F08">
      <w:r w:rsidRPr="005C3BFD">
        <w:t>или права на заключение договоров аренды</w:t>
      </w:r>
    </w:p>
    <w:p w:rsidR="005C3BFD" w:rsidRDefault="00662F08" w:rsidP="00662F08">
      <w:r w:rsidRPr="005C3BFD">
        <w:t xml:space="preserve">земельных участков, </w:t>
      </w:r>
      <w:r w:rsidR="005C3BFD" w:rsidRPr="005C3BFD">
        <w:t>находящихся на территории</w:t>
      </w:r>
    </w:p>
    <w:p w:rsidR="005C3BFD" w:rsidRDefault="005C3BFD" w:rsidP="00662F08">
      <w:proofErr w:type="spellStart"/>
      <w:r w:rsidRPr="005C3BFD">
        <w:t>Мамаканского</w:t>
      </w:r>
      <w:proofErr w:type="spellEnd"/>
      <w:r w:rsidRPr="005C3BFD">
        <w:t xml:space="preserve"> муниципального образования </w:t>
      </w:r>
    </w:p>
    <w:p w:rsidR="00B56BBF" w:rsidRPr="005C3BFD" w:rsidRDefault="005C3BFD" w:rsidP="00662F08">
      <w:r w:rsidRPr="005C3BFD">
        <w:t>и порядка ее деятельн</w:t>
      </w:r>
      <w:r w:rsidRPr="005C3BFD">
        <w:t>о</w:t>
      </w:r>
      <w:r w:rsidRPr="005C3BFD">
        <w:t>сти</w:t>
      </w:r>
    </w:p>
    <w:p w:rsidR="00EE060E" w:rsidRPr="00662F08" w:rsidRDefault="00EE060E" w:rsidP="00EE060E">
      <w:pPr>
        <w:jc w:val="center"/>
        <w:rPr>
          <w:b/>
        </w:rPr>
      </w:pPr>
    </w:p>
    <w:p w:rsidR="00FC6A0A" w:rsidRPr="00662F08" w:rsidRDefault="00FC6A0A" w:rsidP="00AB5814">
      <w:pPr>
        <w:pStyle w:val="af0"/>
        <w:ind w:right="125" w:firstLine="424"/>
        <w:jc w:val="both"/>
        <w:rPr>
          <w:bCs/>
        </w:rPr>
      </w:pPr>
      <w:bookmarkStart w:id="1" w:name="sub_1"/>
      <w:proofErr w:type="gramStart"/>
      <w:r w:rsidRPr="00662F08">
        <w:rPr>
          <w:bCs/>
        </w:rPr>
        <w:t>В целях наиболее эффективного использования земельных участков, нах</w:t>
      </w:r>
      <w:r w:rsidRPr="00662F08">
        <w:rPr>
          <w:bCs/>
        </w:rPr>
        <w:t>о</w:t>
      </w:r>
      <w:r w:rsidRPr="00662F08">
        <w:rPr>
          <w:bCs/>
        </w:rPr>
        <w:t xml:space="preserve">дящихся на территории </w:t>
      </w:r>
      <w:proofErr w:type="spellStart"/>
      <w:r w:rsidR="004D18DF" w:rsidRPr="00662F08">
        <w:rPr>
          <w:bCs/>
        </w:rPr>
        <w:t>Мамаканского</w:t>
      </w:r>
      <w:proofErr w:type="spellEnd"/>
      <w:r w:rsidRPr="00662F08">
        <w:rPr>
          <w:bCs/>
        </w:rPr>
        <w:t xml:space="preserve"> муниципального образования,</w:t>
      </w:r>
      <w:r w:rsidR="004D18DF" w:rsidRPr="00662F08">
        <w:rPr>
          <w:bCs/>
        </w:rPr>
        <w:t xml:space="preserve"> </w:t>
      </w:r>
      <w:r w:rsidRPr="00662F08">
        <w:t>руково</w:t>
      </w:r>
      <w:r w:rsidRPr="00662F08">
        <w:t>д</w:t>
      </w:r>
      <w:r w:rsidRPr="00662F08">
        <w:t>ствуясь</w:t>
      </w:r>
      <w:r w:rsidR="0018655D" w:rsidRPr="00662F08">
        <w:t xml:space="preserve"> Гражданским кодексом Российской Федерации,</w:t>
      </w:r>
      <w:r w:rsidRPr="00662F08">
        <w:t xml:space="preserve"> Земельным кодексом Российской Федер</w:t>
      </w:r>
      <w:r w:rsidRPr="00662F08">
        <w:t>а</w:t>
      </w:r>
      <w:r w:rsidRPr="00662F08">
        <w:t>ции,</w:t>
      </w:r>
      <w:r w:rsidRPr="00662F08">
        <w:rPr>
          <w:i/>
          <w:iCs/>
          <w:color w:val="000000"/>
        </w:rPr>
        <w:t> </w:t>
      </w:r>
      <w:r w:rsidRPr="00662F08">
        <w:rPr>
          <w:color w:val="000000"/>
        </w:rPr>
        <w:t>Федеральным </w:t>
      </w:r>
      <w:hyperlink r:id="rId7" w:history="1">
        <w:r w:rsidRPr="00662F08">
          <w:t>законом</w:t>
        </w:r>
      </w:hyperlink>
      <w:r w:rsidRPr="00662F08">
        <w:rPr>
          <w:color w:val="000000"/>
        </w:rPr>
        <w:t> от 26.07.2006 г. №135-ФЗ «О защите конкуренции»,</w:t>
      </w:r>
      <w:r w:rsidRPr="00662F08">
        <w:t xml:space="preserve"> Фед</w:t>
      </w:r>
      <w:r w:rsidRPr="00662F08">
        <w:t>е</w:t>
      </w:r>
      <w:r w:rsidRPr="00662F08">
        <w:t>ральным  законом от 06.10.2003 г. №131-ФЗ «Об общих принципах организации местн</w:t>
      </w:r>
      <w:r w:rsidRPr="00662F08">
        <w:t>о</w:t>
      </w:r>
      <w:r w:rsidRPr="00662F08">
        <w:t xml:space="preserve">го самоуправления в Российской Федерации», </w:t>
      </w:r>
      <w:r w:rsidR="004D18DF" w:rsidRPr="00662F08">
        <w:rPr>
          <w:bCs/>
        </w:rPr>
        <w:t xml:space="preserve"> ст. 6, 22 Устава </w:t>
      </w:r>
      <w:proofErr w:type="spellStart"/>
      <w:r w:rsidR="004D18DF" w:rsidRPr="00662F08">
        <w:rPr>
          <w:bCs/>
        </w:rPr>
        <w:t>Мамаканского</w:t>
      </w:r>
      <w:proofErr w:type="spellEnd"/>
      <w:r w:rsidR="004D18DF" w:rsidRPr="00662F08">
        <w:rPr>
          <w:bCs/>
        </w:rPr>
        <w:t xml:space="preserve"> </w:t>
      </w:r>
      <w:r w:rsidR="0076426A" w:rsidRPr="00662F08">
        <w:rPr>
          <w:bCs/>
        </w:rPr>
        <w:t>м</w:t>
      </w:r>
      <w:r w:rsidR="004D18DF" w:rsidRPr="00662F08">
        <w:rPr>
          <w:bCs/>
        </w:rPr>
        <w:t>униц</w:t>
      </w:r>
      <w:r w:rsidR="004D18DF" w:rsidRPr="00662F08">
        <w:rPr>
          <w:bCs/>
        </w:rPr>
        <w:t>и</w:t>
      </w:r>
      <w:r w:rsidR="004D18DF" w:rsidRPr="00662F08">
        <w:rPr>
          <w:bCs/>
        </w:rPr>
        <w:t>пального образования,</w:t>
      </w:r>
      <w:proofErr w:type="gramEnd"/>
    </w:p>
    <w:p w:rsidR="00EE060E" w:rsidRPr="00662F08" w:rsidRDefault="00EE060E" w:rsidP="004D18DF">
      <w:pPr>
        <w:pStyle w:val="af0"/>
        <w:ind w:left="-284" w:right="125" w:firstLine="708"/>
        <w:jc w:val="both"/>
        <w:rPr>
          <w:bCs/>
        </w:rPr>
      </w:pPr>
    </w:p>
    <w:p w:rsidR="008D0511" w:rsidRPr="00662F08" w:rsidRDefault="008D0511" w:rsidP="005C3BFD">
      <w:pPr>
        <w:rPr>
          <w:b/>
          <w:sz w:val="30"/>
          <w:szCs w:val="30"/>
        </w:rPr>
      </w:pPr>
      <w:r w:rsidRPr="00662F08">
        <w:rPr>
          <w:b/>
          <w:sz w:val="30"/>
          <w:szCs w:val="30"/>
        </w:rPr>
        <w:t>ПОСТАНОВЛЯЮ</w:t>
      </w:r>
      <w:r w:rsidR="005C3BFD">
        <w:rPr>
          <w:b/>
          <w:sz w:val="30"/>
          <w:szCs w:val="30"/>
        </w:rPr>
        <w:t>:</w:t>
      </w:r>
    </w:p>
    <w:p w:rsidR="00EE060E" w:rsidRPr="00662F08" w:rsidRDefault="00EE060E" w:rsidP="00EE060E">
      <w:pPr>
        <w:jc w:val="center"/>
        <w:rPr>
          <w:b/>
        </w:rPr>
      </w:pPr>
    </w:p>
    <w:p w:rsidR="00DC06CE" w:rsidRPr="00662F08" w:rsidRDefault="00FC6A0A" w:rsidP="0076426A">
      <w:pPr>
        <w:ind w:firstLine="709"/>
        <w:jc w:val="both"/>
      </w:pPr>
      <w:bookmarkStart w:id="2" w:name="sub_2"/>
      <w:bookmarkEnd w:id="1"/>
      <w:r w:rsidRPr="00662F08">
        <w:t>1</w:t>
      </w:r>
      <w:r w:rsidR="00DC06CE" w:rsidRPr="00662F08">
        <w:t>. Утвердить:</w:t>
      </w:r>
    </w:p>
    <w:p w:rsidR="00DC06CE" w:rsidRPr="00662F08" w:rsidRDefault="00FC6A0A" w:rsidP="0076426A">
      <w:pPr>
        <w:ind w:firstLine="709"/>
        <w:jc w:val="both"/>
      </w:pPr>
      <w:bookmarkStart w:id="3" w:name="sub_21"/>
      <w:bookmarkEnd w:id="2"/>
      <w:r w:rsidRPr="00662F08">
        <w:t>1</w:t>
      </w:r>
      <w:r w:rsidR="00DC06CE" w:rsidRPr="00662F08">
        <w:t xml:space="preserve">.1. Состав </w:t>
      </w:r>
      <w:r w:rsidRPr="00662F08">
        <w:rPr>
          <w:bCs/>
        </w:rPr>
        <w:t>комиссии по проведению</w:t>
      </w:r>
      <w:r w:rsidR="00D36569" w:rsidRPr="00662F08">
        <w:rPr>
          <w:bCs/>
        </w:rPr>
        <w:t xml:space="preserve"> аукционов </w:t>
      </w:r>
      <w:r w:rsidRPr="00662F08">
        <w:rPr>
          <w:bCs/>
        </w:rPr>
        <w:t>по продаже земельных участков или права на заключение договоров аренды земельных участков, находящихся на терр</w:t>
      </w:r>
      <w:r w:rsidRPr="00662F08">
        <w:rPr>
          <w:bCs/>
        </w:rPr>
        <w:t>и</w:t>
      </w:r>
      <w:r w:rsidRPr="00662F08">
        <w:rPr>
          <w:bCs/>
        </w:rPr>
        <w:t xml:space="preserve">тории </w:t>
      </w:r>
      <w:proofErr w:type="spellStart"/>
      <w:r w:rsidR="004D18DF" w:rsidRPr="00662F08">
        <w:rPr>
          <w:bCs/>
        </w:rPr>
        <w:t>Мамаканского</w:t>
      </w:r>
      <w:proofErr w:type="spellEnd"/>
      <w:r w:rsidRPr="00662F08">
        <w:rPr>
          <w:bCs/>
        </w:rPr>
        <w:t xml:space="preserve"> муниципального образования </w:t>
      </w:r>
      <w:r w:rsidR="00DC06CE" w:rsidRPr="00662F08">
        <w:t>(</w:t>
      </w:r>
      <w:hyperlink w:anchor="sub_9991" w:history="1">
        <w:r w:rsidR="00FB3792" w:rsidRPr="00662F08">
          <w:rPr>
            <w:rStyle w:val="ab"/>
            <w:b w:val="0"/>
            <w:color w:val="auto"/>
          </w:rPr>
          <w:t>Приложение №</w:t>
        </w:r>
        <w:r w:rsidR="00DC06CE" w:rsidRPr="00662F08">
          <w:rPr>
            <w:rStyle w:val="ab"/>
            <w:b w:val="0"/>
            <w:color w:val="auto"/>
          </w:rPr>
          <w:t xml:space="preserve"> 1</w:t>
        </w:r>
      </w:hyperlink>
      <w:r w:rsidR="00DC06CE" w:rsidRPr="00662F08">
        <w:t>).</w:t>
      </w:r>
    </w:p>
    <w:p w:rsidR="00DC06CE" w:rsidRPr="00662F08" w:rsidRDefault="003C03B8" w:rsidP="0076426A">
      <w:pPr>
        <w:ind w:firstLine="709"/>
        <w:jc w:val="both"/>
      </w:pPr>
      <w:bookmarkStart w:id="4" w:name="sub_22"/>
      <w:bookmarkEnd w:id="3"/>
      <w:r w:rsidRPr="00662F08">
        <w:t>1</w:t>
      </w:r>
      <w:r w:rsidR="00DC06CE" w:rsidRPr="00662F08">
        <w:t xml:space="preserve">.2. Порядок деятельности </w:t>
      </w:r>
      <w:r w:rsidR="00FC6A0A" w:rsidRPr="00662F08">
        <w:rPr>
          <w:bCs/>
        </w:rPr>
        <w:t xml:space="preserve">комиссии по проведению </w:t>
      </w:r>
      <w:r w:rsidR="00D36569" w:rsidRPr="00662F08">
        <w:rPr>
          <w:bCs/>
        </w:rPr>
        <w:t>аукционов</w:t>
      </w:r>
      <w:r w:rsidR="00FC6A0A" w:rsidRPr="00662F08">
        <w:rPr>
          <w:bCs/>
        </w:rPr>
        <w:t xml:space="preserve"> по продаже з</w:t>
      </w:r>
      <w:r w:rsidR="00FC6A0A" w:rsidRPr="00662F08">
        <w:rPr>
          <w:bCs/>
        </w:rPr>
        <w:t>е</w:t>
      </w:r>
      <w:r w:rsidR="00FC6A0A" w:rsidRPr="00662F08">
        <w:rPr>
          <w:bCs/>
        </w:rPr>
        <w:t>мельных участков или права на заключение договоров аренды земельных участков, нах</w:t>
      </w:r>
      <w:r w:rsidR="00FC6A0A" w:rsidRPr="00662F08">
        <w:rPr>
          <w:bCs/>
        </w:rPr>
        <w:t>о</w:t>
      </w:r>
      <w:r w:rsidR="00FC6A0A" w:rsidRPr="00662F08">
        <w:rPr>
          <w:bCs/>
        </w:rPr>
        <w:t xml:space="preserve">дящихся на территории </w:t>
      </w:r>
      <w:proofErr w:type="spellStart"/>
      <w:r w:rsidR="004D18DF" w:rsidRPr="00662F08">
        <w:rPr>
          <w:bCs/>
        </w:rPr>
        <w:t>Мамаканского</w:t>
      </w:r>
      <w:proofErr w:type="spellEnd"/>
      <w:r w:rsidR="00FC6A0A" w:rsidRPr="00662F08">
        <w:rPr>
          <w:bCs/>
        </w:rPr>
        <w:t xml:space="preserve"> муниципального образования</w:t>
      </w:r>
      <w:r w:rsidR="004D18DF" w:rsidRPr="00662F08">
        <w:rPr>
          <w:bCs/>
        </w:rPr>
        <w:t xml:space="preserve"> </w:t>
      </w:r>
      <w:r w:rsidR="00DC06CE" w:rsidRPr="00662F08">
        <w:t>(</w:t>
      </w:r>
      <w:hyperlink w:anchor="sub_9992" w:history="1">
        <w:r w:rsidR="00FB3792" w:rsidRPr="00662F08">
          <w:rPr>
            <w:rStyle w:val="ab"/>
            <w:b w:val="0"/>
            <w:color w:val="auto"/>
          </w:rPr>
          <w:t>Приложение №</w:t>
        </w:r>
        <w:r w:rsidR="00DC06CE" w:rsidRPr="00662F08">
          <w:rPr>
            <w:rStyle w:val="ab"/>
            <w:b w:val="0"/>
            <w:color w:val="auto"/>
          </w:rPr>
          <w:t xml:space="preserve"> 2</w:t>
        </w:r>
      </w:hyperlink>
      <w:r w:rsidR="00DC06CE" w:rsidRPr="00662F08">
        <w:t>).</w:t>
      </w:r>
    </w:p>
    <w:p w:rsidR="00743A2A" w:rsidRPr="00662F08" w:rsidRDefault="003C03B8" w:rsidP="008326B2">
      <w:pPr>
        <w:ind w:firstLine="708"/>
        <w:jc w:val="both"/>
      </w:pPr>
      <w:bookmarkStart w:id="5" w:name="sub_4"/>
      <w:bookmarkEnd w:id="4"/>
      <w:r w:rsidRPr="00662F08">
        <w:t>3</w:t>
      </w:r>
      <w:r w:rsidR="00DC06CE" w:rsidRPr="00662F08">
        <w:t xml:space="preserve">. </w:t>
      </w:r>
      <w:hyperlink r:id="rId8" w:history="1">
        <w:r w:rsidR="00DC06CE" w:rsidRPr="00662F08">
          <w:rPr>
            <w:rStyle w:val="ab"/>
            <w:b w:val="0"/>
            <w:color w:val="auto"/>
          </w:rPr>
          <w:t>Опубликовать</w:t>
        </w:r>
      </w:hyperlink>
      <w:r w:rsidR="00DC06CE" w:rsidRPr="00662F08">
        <w:t xml:space="preserve"> настоящее </w:t>
      </w:r>
      <w:bookmarkStart w:id="6" w:name="sub_5"/>
      <w:bookmarkEnd w:id="5"/>
      <w:r w:rsidR="00056358" w:rsidRPr="00662F08">
        <w:t>постановление</w:t>
      </w:r>
      <w:r w:rsidR="00743A2A" w:rsidRPr="00662F08">
        <w:t xml:space="preserve">в средствах массовой информации и </w:t>
      </w:r>
      <w:r w:rsidR="00743A2A" w:rsidRPr="00662F08">
        <w:rPr>
          <w:spacing w:val="-8"/>
        </w:rPr>
        <w:t xml:space="preserve">на </w:t>
      </w:r>
      <w:r w:rsidR="00743A2A" w:rsidRPr="00662F08">
        <w:t xml:space="preserve">официальном сайте Администрации </w:t>
      </w:r>
      <w:proofErr w:type="spellStart"/>
      <w:r w:rsidR="004D18DF" w:rsidRPr="00662F08">
        <w:t>Мамаканского</w:t>
      </w:r>
      <w:proofErr w:type="spellEnd"/>
      <w:r w:rsidR="00743A2A" w:rsidRPr="00662F08">
        <w:t xml:space="preserve"> городского поселения в информац</w:t>
      </w:r>
      <w:r w:rsidR="00743A2A" w:rsidRPr="00662F08">
        <w:t>и</w:t>
      </w:r>
      <w:r w:rsidR="00743A2A" w:rsidRPr="00662F08">
        <w:t>онно-телекоммуникационной сети «Интернет».</w:t>
      </w:r>
    </w:p>
    <w:p w:rsidR="00DC06CE" w:rsidRPr="00662F08" w:rsidRDefault="003C03B8" w:rsidP="008326B2">
      <w:pPr>
        <w:ind w:firstLine="708"/>
        <w:jc w:val="both"/>
      </w:pPr>
      <w:r w:rsidRPr="00662F08">
        <w:t>4</w:t>
      </w:r>
      <w:r w:rsidR="00DC06CE" w:rsidRPr="00662F08">
        <w:t xml:space="preserve">. </w:t>
      </w:r>
      <w:r w:rsidR="0039044F" w:rsidRPr="00662F08">
        <w:t xml:space="preserve">Контроль </w:t>
      </w:r>
      <w:r w:rsidR="00743A2A" w:rsidRPr="00662F08">
        <w:t xml:space="preserve">за исполнением настоящего </w:t>
      </w:r>
      <w:r w:rsidR="00056358" w:rsidRPr="00662F08">
        <w:t>постановления</w:t>
      </w:r>
      <w:r w:rsidR="00743A2A" w:rsidRPr="00662F08">
        <w:t xml:space="preserve"> оставляю за собой.</w:t>
      </w:r>
    </w:p>
    <w:p w:rsidR="00743A2A" w:rsidRPr="00662F08" w:rsidRDefault="00743A2A" w:rsidP="008326B2">
      <w:pPr>
        <w:ind w:firstLine="708"/>
      </w:pPr>
    </w:p>
    <w:p w:rsidR="00740454" w:rsidRPr="00662F08" w:rsidRDefault="00740454" w:rsidP="00EE060E">
      <w:pPr>
        <w:rPr>
          <w:sz w:val="23"/>
          <w:szCs w:val="23"/>
        </w:rPr>
      </w:pPr>
    </w:p>
    <w:p w:rsidR="00FC6A0A" w:rsidRPr="00662F08" w:rsidRDefault="009E746A" w:rsidP="004D18DF">
      <w:pPr>
        <w:rPr>
          <w:rStyle w:val="aa"/>
          <w:b w:val="0"/>
        </w:rPr>
      </w:pPr>
      <w:proofErr w:type="spellStart"/>
      <w:r w:rsidRPr="00662F08">
        <w:t>И.</w:t>
      </w:r>
      <w:r w:rsidR="00F464B3" w:rsidRPr="00662F08">
        <w:t>о</w:t>
      </w:r>
      <w:proofErr w:type="spellEnd"/>
      <w:r w:rsidRPr="00662F08">
        <w:t xml:space="preserve">. </w:t>
      </w:r>
      <w:r w:rsidR="0076426A" w:rsidRPr="00662F08">
        <w:t>г</w:t>
      </w:r>
      <w:r w:rsidR="00F464B3" w:rsidRPr="00662F08">
        <w:t>лавы</w:t>
      </w:r>
      <w:r w:rsidRPr="00662F08">
        <w:t xml:space="preserve"> </w:t>
      </w:r>
      <w:bookmarkStart w:id="7" w:name="sub_9991"/>
      <w:bookmarkEnd w:id="6"/>
      <w:r w:rsidR="005C3BFD">
        <w:t xml:space="preserve">                                                                                                                     Н.С. </w:t>
      </w:r>
      <w:proofErr w:type="spellStart"/>
      <w:r w:rsidR="005C3BFD">
        <w:t>К</w:t>
      </w:r>
      <w:r w:rsidR="005C3BFD">
        <w:t>и</w:t>
      </w:r>
      <w:r w:rsidR="005C3BFD">
        <w:t>нах</w:t>
      </w:r>
      <w:proofErr w:type="spellEnd"/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5C3BFD" w:rsidRDefault="005C3BFD" w:rsidP="00EE060E">
      <w:pPr>
        <w:ind w:left="5529"/>
        <w:jc w:val="right"/>
        <w:rPr>
          <w:rStyle w:val="aa"/>
          <w:b w:val="0"/>
          <w:sz w:val="22"/>
          <w:szCs w:val="22"/>
        </w:rPr>
      </w:pPr>
    </w:p>
    <w:p w:rsidR="009E746A" w:rsidRPr="00662F08" w:rsidRDefault="009E746A" w:rsidP="00EE060E">
      <w:pPr>
        <w:ind w:left="5529"/>
        <w:jc w:val="right"/>
        <w:rPr>
          <w:rStyle w:val="aa"/>
          <w:b w:val="0"/>
          <w:sz w:val="22"/>
          <w:szCs w:val="22"/>
        </w:rPr>
      </w:pPr>
      <w:r w:rsidRPr="00662F08">
        <w:rPr>
          <w:rStyle w:val="aa"/>
          <w:b w:val="0"/>
          <w:sz w:val="22"/>
          <w:szCs w:val="22"/>
        </w:rPr>
        <w:lastRenderedPageBreak/>
        <w:t>Приложение № 1</w:t>
      </w:r>
    </w:p>
    <w:p w:rsidR="009E746A" w:rsidRPr="00662F08" w:rsidRDefault="0076426A" w:rsidP="0076426A">
      <w:pPr>
        <w:ind w:left="4962" w:firstLine="141"/>
        <w:jc w:val="right"/>
        <w:rPr>
          <w:bCs/>
          <w:color w:val="26282F"/>
          <w:sz w:val="22"/>
          <w:szCs w:val="22"/>
        </w:rPr>
      </w:pPr>
      <w:r w:rsidRPr="00662F08">
        <w:rPr>
          <w:rStyle w:val="aa"/>
          <w:b w:val="0"/>
          <w:sz w:val="22"/>
          <w:szCs w:val="22"/>
        </w:rPr>
        <w:t>к п</w:t>
      </w:r>
      <w:r w:rsidR="009E746A" w:rsidRPr="00662F08">
        <w:rPr>
          <w:rStyle w:val="aa"/>
          <w:b w:val="0"/>
          <w:sz w:val="22"/>
          <w:szCs w:val="22"/>
        </w:rPr>
        <w:t>остановлени</w:t>
      </w:r>
      <w:r w:rsidRPr="00662F08">
        <w:rPr>
          <w:rStyle w:val="aa"/>
          <w:b w:val="0"/>
          <w:sz w:val="22"/>
          <w:szCs w:val="22"/>
        </w:rPr>
        <w:t>ю</w:t>
      </w:r>
      <w:r w:rsidR="004D18DF" w:rsidRPr="00662F08">
        <w:rPr>
          <w:rStyle w:val="aa"/>
          <w:b w:val="0"/>
          <w:sz w:val="22"/>
          <w:szCs w:val="22"/>
        </w:rPr>
        <w:t xml:space="preserve"> </w:t>
      </w:r>
      <w:hyperlink w:anchor="sub_0" w:history="1"/>
      <w:r w:rsidR="009E746A" w:rsidRPr="00662F08">
        <w:rPr>
          <w:rStyle w:val="aa"/>
          <w:b w:val="0"/>
          <w:sz w:val="22"/>
          <w:szCs w:val="22"/>
        </w:rPr>
        <w:t>администрации</w:t>
      </w:r>
      <w:r w:rsidR="00F464B3" w:rsidRPr="00662F08">
        <w:rPr>
          <w:rStyle w:val="aa"/>
          <w:b w:val="0"/>
          <w:sz w:val="22"/>
          <w:szCs w:val="22"/>
        </w:rPr>
        <w:t xml:space="preserve">                                                                     </w:t>
      </w:r>
      <w:proofErr w:type="spellStart"/>
      <w:r w:rsidR="004D18DF" w:rsidRPr="00662F08">
        <w:rPr>
          <w:rStyle w:val="aa"/>
          <w:b w:val="0"/>
          <w:sz w:val="22"/>
          <w:szCs w:val="22"/>
        </w:rPr>
        <w:t>Мамаканского</w:t>
      </w:r>
      <w:proofErr w:type="spellEnd"/>
      <w:r w:rsidR="009E746A" w:rsidRPr="00662F08">
        <w:rPr>
          <w:rStyle w:val="aa"/>
          <w:b w:val="0"/>
          <w:sz w:val="22"/>
          <w:szCs w:val="22"/>
        </w:rPr>
        <w:t xml:space="preserve"> городского</w:t>
      </w:r>
      <w:r w:rsidR="00EE060E" w:rsidRPr="00662F08">
        <w:rPr>
          <w:rStyle w:val="aa"/>
          <w:b w:val="0"/>
          <w:sz w:val="22"/>
          <w:szCs w:val="22"/>
        </w:rPr>
        <w:t xml:space="preserve"> </w:t>
      </w:r>
      <w:r w:rsidR="00F464B3" w:rsidRPr="00662F08">
        <w:rPr>
          <w:rStyle w:val="aa"/>
          <w:b w:val="0"/>
          <w:sz w:val="22"/>
          <w:szCs w:val="22"/>
        </w:rPr>
        <w:t>по</w:t>
      </w:r>
      <w:r w:rsidR="009E746A" w:rsidRPr="00662F08">
        <w:rPr>
          <w:rStyle w:val="aa"/>
          <w:b w:val="0"/>
          <w:sz w:val="22"/>
          <w:szCs w:val="22"/>
        </w:rPr>
        <w:t>селения</w:t>
      </w:r>
    </w:p>
    <w:p w:rsidR="00743A2A" w:rsidRPr="00662F08" w:rsidRDefault="009E746A" w:rsidP="00EE060E">
      <w:pPr>
        <w:jc w:val="right"/>
        <w:rPr>
          <w:rStyle w:val="aa"/>
          <w:sz w:val="22"/>
          <w:szCs w:val="22"/>
        </w:rPr>
      </w:pPr>
      <w:r w:rsidRPr="00662F08">
        <w:rPr>
          <w:rStyle w:val="aa"/>
          <w:b w:val="0"/>
          <w:sz w:val="22"/>
          <w:szCs w:val="22"/>
        </w:rPr>
        <w:t xml:space="preserve">от </w:t>
      </w:r>
      <w:r w:rsidR="00EE060E" w:rsidRPr="00662F08">
        <w:rPr>
          <w:rStyle w:val="aa"/>
          <w:b w:val="0"/>
          <w:sz w:val="22"/>
          <w:szCs w:val="22"/>
        </w:rPr>
        <w:t>01.08</w:t>
      </w:r>
      <w:r w:rsidRPr="00662F08">
        <w:rPr>
          <w:rStyle w:val="aa"/>
          <w:b w:val="0"/>
          <w:sz w:val="22"/>
          <w:szCs w:val="22"/>
        </w:rPr>
        <w:t xml:space="preserve"> 201</w:t>
      </w:r>
      <w:r w:rsidR="004D18DF" w:rsidRPr="00662F08">
        <w:rPr>
          <w:rStyle w:val="aa"/>
          <w:b w:val="0"/>
          <w:sz w:val="22"/>
          <w:szCs w:val="22"/>
        </w:rPr>
        <w:t>6</w:t>
      </w:r>
      <w:r w:rsidRPr="00662F08">
        <w:rPr>
          <w:rStyle w:val="aa"/>
          <w:b w:val="0"/>
          <w:sz w:val="22"/>
          <w:szCs w:val="22"/>
        </w:rPr>
        <w:t xml:space="preserve"> г. №</w:t>
      </w:r>
      <w:r w:rsidR="00EE060E" w:rsidRPr="00662F08">
        <w:rPr>
          <w:rStyle w:val="aa"/>
          <w:b w:val="0"/>
          <w:sz w:val="22"/>
          <w:szCs w:val="22"/>
        </w:rPr>
        <w:t>96-п</w:t>
      </w:r>
    </w:p>
    <w:p w:rsidR="00743A2A" w:rsidRPr="00662F08" w:rsidRDefault="00743A2A" w:rsidP="00DC06CE">
      <w:pPr>
        <w:ind w:firstLine="698"/>
        <w:jc w:val="right"/>
        <w:rPr>
          <w:rStyle w:val="aa"/>
        </w:rPr>
      </w:pPr>
    </w:p>
    <w:bookmarkEnd w:id="7"/>
    <w:p w:rsidR="0076426A" w:rsidRPr="005C3BFD" w:rsidRDefault="00DC06CE" w:rsidP="00FC6A0A">
      <w:pPr>
        <w:pStyle w:val="1"/>
        <w:spacing w:before="0" w:after="0"/>
        <w:rPr>
          <w:rFonts w:ascii="Times New Roman" w:hAnsi="Times New Roman" w:cs="Times New Roman"/>
        </w:rPr>
      </w:pPr>
      <w:r w:rsidRPr="005C3BFD">
        <w:rPr>
          <w:rFonts w:ascii="Times New Roman" w:hAnsi="Times New Roman" w:cs="Times New Roman"/>
        </w:rPr>
        <w:t>Состав</w:t>
      </w:r>
      <w:r w:rsidRPr="005C3BFD">
        <w:rPr>
          <w:rFonts w:ascii="Times New Roman" w:hAnsi="Times New Roman" w:cs="Times New Roman"/>
        </w:rPr>
        <w:br/>
      </w:r>
      <w:r w:rsidR="00FC6A0A" w:rsidRPr="005C3BFD">
        <w:rPr>
          <w:rFonts w:ascii="Times New Roman" w:hAnsi="Times New Roman" w:cs="Times New Roman"/>
        </w:rPr>
        <w:t>комиссии по проведению аукционов по продаже земельных учас</w:t>
      </w:r>
      <w:r w:rsidR="00FC6A0A" w:rsidRPr="005C3BFD">
        <w:rPr>
          <w:rFonts w:ascii="Times New Roman" w:hAnsi="Times New Roman" w:cs="Times New Roman"/>
        </w:rPr>
        <w:t>т</w:t>
      </w:r>
      <w:r w:rsidR="00FC6A0A" w:rsidRPr="005C3BFD">
        <w:rPr>
          <w:rFonts w:ascii="Times New Roman" w:hAnsi="Times New Roman" w:cs="Times New Roman"/>
        </w:rPr>
        <w:t>ков или права на заключение договоров аренды земельных учас</w:t>
      </w:r>
      <w:r w:rsidR="00FC6A0A" w:rsidRPr="005C3BFD">
        <w:rPr>
          <w:rFonts w:ascii="Times New Roman" w:hAnsi="Times New Roman" w:cs="Times New Roman"/>
        </w:rPr>
        <w:t>т</w:t>
      </w:r>
      <w:r w:rsidR="00FC6A0A" w:rsidRPr="005C3BFD">
        <w:rPr>
          <w:rFonts w:ascii="Times New Roman" w:hAnsi="Times New Roman" w:cs="Times New Roman"/>
        </w:rPr>
        <w:t xml:space="preserve">ков, находящихся на территории </w:t>
      </w:r>
    </w:p>
    <w:p w:rsidR="00DC06CE" w:rsidRPr="005C3BFD" w:rsidRDefault="004D18DF" w:rsidP="00FC6A0A">
      <w:pPr>
        <w:pStyle w:val="1"/>
        <w:spacing w:before="0" w:after="0"/>
        <w:rPr>
          <w:rFonts w:ascii="Times New Roman" w:hAnsi="Times New Roman" w:cs="Times New Roman"/>
        </w:rPr>
      </w:pPr>
      <w:proofErr w:type="spellStart"/>
      <w:r w:rsidRPr="005C3BFD">
        <w:rPr>
          <w:rFonts w:ascii="Times New Roman" w:hAnsi="Times New Roman" w:cs="Times New Roman"/>
        </w:rPr>
        <w:t>Мамаканского</w:t>
      </w:r>
      <w:proofErr w:type="spellEnd"/>
      <w:r w:rsidR="00FC6A0A" w:rsidRPr="005C3BFD">
        <w:rPr>
          <w:rFonts w:ascii="Times New Roman" w:hAnsi="Times New Roman" w:cs="Times New Roman"/>
        </w:rPr>
        <w:t xml:space="preserve"> муниципального образования</w:t>
      </w:r>
    </w:p>
    <w:p w:rsidR="00FC6A0A" w:rsidRPr="00662F08" w:rsidRDefault="00FC6A0A" w:rsidP="00FC6A0A">
      <w:pPr>
        <w:rPr>
          <w:b/>
        </w:rPr>
      </w:pPr>
    </w:p>
    <w:p w:rsidR="00DC06CE" w:rsidRPr="00662F08" w:rsidRDefault="004D18DF" w:rsidP="00FE7EA2">
      <w:pPr>
        <w:ind w:firstLine="708"/>
      </w:pPr>
      <w:r w:rsidRPr="00662F08">
        <w:t>Белоногова Ю.В.</w:t>
      </w:r>
      <w:r w:rsidR="00EF00A8" w:rsidRPr="00662F08">
        <w:t xml:space="preserve"> - председатель комиссии, глава</w:t>
      </w:r>
      <w:r w:rsidRPr="00662F08">
        <w:t xml:space="preserve"> </w:t>
      </w:r>
      <w:proofErr w:type="spellStart"/>
      <w:r w:rsidRPr="00662F08">
        <w:t>Мамаканского</w:t>
      </w:r>
      <w:proofErr w:type="spellEnd"/>
      <w:r w:rsidR="00EF00A8" w:rsidRPr="00662F08">
        <w:t xml:space="preserve"> городского пос</w:t>
      </w:r>
      <w:r w:rsidR="00EF00A8" w:rsidRPr="00662F08">
        <w:t>е</w:t>
      </w:r>
      <w:r w:rsidR="00EF00A8" w:rsidRPr="00662F08">
        <w:t>ления</w:t>
      </w:r>
      <w:r w:rsidR="00DC06CE" w:rsidRPr="00662F08">
        <w:t>;</w:t>
      </w:r>
    </w:p>
    <w:p w:rsidR="00801B5F" w:rsidRPr="00662F08" w:rsidRDefault="00FB53DF" w:rsidP="0076426A">
      <w:pPr>
        <w:ind w:firstLine="709"/>
      </w:pPr>
      <w:proofErr w:type="spellStart"/>
      <w:r w:rsidRPr="00662F08">
        <w:t>Кинах</w:t>
      </w:r>
      <w:proofErr w:type="spellEnd"/>
      <w:r w:rsidRPr="00662F08">
        <w:t xml:space="preserve"> Н.С. </w:t>
      </w:r>
      <w:r w:rsidR="00D62F15" w:rsidRPr="00662F08">
        <w:t>–</w:t>
      </w:r>
      <w:r w:rsidR="00DC06CE" w:rsidRPr="00662F08">
        <w:t xml:space="preserve"> </w:t>
      </w:r>
      <w:r w:rsidR="00D62F15" w:rsidRPr="00662F08">
        <w:t>заместитель председателя комиссии, н</w:t>
      </w:r>
      <w:r w:rsidRPr="00662F08">
        <w:rPr>
          <w:color w:val="000000"/>
        </w:rPr>
        <w:t xml:space="preserve">ачальник </w:t>
      </w:r>
      <w:r w:rsidRPr="00662F08">
        <w:t xml:space="preserve">отдела по вопросам ЖКХ, строительства, благоустройства и транспорта администрации </w:t>
      </w:r>
      <w:proofErr w:type="spellStart"/>
      <w:r w:rsidRPr="00662F08">
        <w:t>Мамаканского</w:t>
      </w:r>
      <w:proofErr w:type="spellEnd"/>
      <w:r w:rsidRPr="00662F08">
        <w:t xml:space="preserve"> горо</w:t>
      </w:r>
      <w:r w:rsidRPr="00662F08">
        <w:t>д</w:t>
      </w:r>
      <w:r w:rsidRPr="00662F08">
        <w:t>ского поселения</w:t>
      </w:r>
      <w:r w:rsidR="00801B5F" w:rsidRPr="00662F08">
        <w:t>;</w:t>
      </w:r>
    </w:p>
    <w:p w:rsidR="00D62F15" w:rsidRPr="00662F08" w:rsidRDefault="00D62F15" w:rsidP="00801B5F">
      <w:pPr>
        <w:ind w:firstLine="708"/>
      </w:pPr>
      <w:r w:rsidRPr="00662F08">
        <w:t>Иванова Е.В.</w:t>
      </w:r>
      <w:r w:rsidR="00801B5F" w:rsidRPr="00662F08">
        <w:t xml:space="preserve"> –секретарь комиссии,</w:t>
      </w:r>
      <w:r w:rsidR="00FB53DF" w:rsidRPr="00662F08">
        <w:t xml:space="preserve"> </w:t>
      </w:r>
      <w:r w:rsidRPr="00662F08">
        <w:t>специалист по земельным отношениям админ</w:t>
      </w:r>
      <w:r w:rsidRPr="00662F08">
        <w:t>и</w:t>
      </w:r>
      <w:r w:rsidRPr="00662F08">
        <w:t xml:space="preserve">страции </w:t>
      </w:r>
      <w:proofErr w:type="spellStart"/>
      <w:r w:rsidRPr="00662F08">
        <w:t>Мамаканского</w:t>
      </w:r>
      <w:proofErr w:type="spellEnd"/>
      <w:r w:rsidRPr="00662F08">
        <w:t xml:space="preserve"> городского поселения;</w:t>
      </w:r>
    </w:p>
    <w:p w:rsidR="00EF00A8" w:rsidRPr="00662F08" w:rsidRDefault="00DC06CE" w:rsidP="00D62F15">
      <w:pPr>
        <w:ind w:firstLine="708"/>
      </w:pPr>
      <w:r w:rsidRPr="00662F08">
        <w:t xml:space="preserve"> </w:t>
      </w:r>
    </w:p>
    <w:p w:rsidR="00DC06CE" w:rsidRPr="00662F08" w:rsidRDefault="00DC06CE" w:rsidP="00AB5814">
      <w:pPr>
        <w:jc w:val="center"/>
      </w:pPr>
      <w:r w:rsidRPr="00662F08">
        <w:t>Члены комиссии:</w:t>
      </w:r>
    </w:p>
    <w:p w:rsidR="008B3072" w:rsidRPr="00662F08" w:rsidRDefault="008B3072" w:rsidP="00DC06CE"/>
    <w:p w:rsidR="00DC06CE" w:rsidRPr="00662F08" w:rsidRDefault="00D62F15" w:rsidP="0076426A">
      <w:pPr>
        <w:ind w:firstLine="709"/>
      </w:pPr>
      <w:r w:rsidRPr="00662F08">
        <w:t>Людвиг Т.В.</w:t>
      </w:r>
      <w:r w:rsidR="008B3072" w:rsidRPr="00662F08">
        <w:t xml:space="preserve"> – </w:t>
      </w:r>
      <w:r w:rsidRPr="00662F08">
        <w:t xml:space="preserve">Начальник финансово </w:t>
      </w:r>
      <w:proofErr w:type="gramStart"/>
      <w:r w:rsidRPr="00662F08">
        <w:t>-э</w:t>
      </w:r>
      <w:proofErr w:type="gramEnd"/>
      <w:r w:rsidRPr="00662F08">
        <w:t xml:space="preserve">кономического отдела </w:t>
      </w:r>
      <w:r w:rsidR="00056358" w:rsidRPr="00662F08">
        <w:t>;</w:t>
      </w:r>
    </w:p>
    <w:p w:rsidR="00F87AEA" w:rsidRPr="00662F08" w:rsidRDefault="00D62F15" w:rsidP="00F87AEA">
      <w:pPr>
        <w:autoSpaceDE w:val="0"/>
        <w:autoSpaceDN w:val="0"/>
        <w:adjustRightInd w:val="0"/>
        <w:ind w:firstLine="708"/>
        <w:jc w:val="both"/>
      </w:pPr>
      <w:bookmarkStart w:id="8" w:name="sub_9992"/>
      <w:proofErr w:type="spellStart"/>
      <w:r w:rsidRPr="00662F08">
        <w:t>Чувашова</w:t>
      </w:r>
      <w:proofErr w:type="spellEnd"/>
      <w:r w:rsidRPr="00662F08">
        <w:t xml:space="preserve"> Л.М.</w:t>
      </w:r>
      <w:r w:rsidR="00F87AEA" w:rsidRPr="00662F08">
        <w:t xml:space="preserve"> – </w:t>
      </w:r>
      <w:r w:rsidRPr="00662F08">
        <w:t xml:space="preserve">председатель Думы </w:t>
      </w:r>
      <w:proofErr w:type="spellStart"/>
      <w:r w:rsidRPr="00662F08">
        <w:t>Мамаканского</w:t>
      </w:r>
      <w:proofErr w:type="spellEnd"/>
      <w:r w:rsidRPr="00662F08">
        <w:t xml:space="preserve"> городского поселения;</w:t>
      </w:r>
    </w:p>
    <w:p w:rsidR="00227829" w:rsidRPr="00662F08" w:rsidRDefault="00D62F15" w:rsidP="00F87AEA">
      <w:pPr>
        <w:autoSpaceDE w:val="0"/>
        <w:autoSpaceDN w:val="0"/>
        <w:adjustRightInd w:val="0"/>
        <w:ind w:firstLine="708"/>
        <w:jc w:val="both"/>
      </w:pPr>
      <w:proofErr w:type="spellStart"/>
      <w:r w:rsidRPr="00662F08">
        <w:t>Вертянкина</w:t>
      </w:r>
      <w:proofErr w:type="spellEnd"/>
      <w:r w:rsidRPr="00662F08">
        <w:t xml:space="preserve"> Л.А.</w:t>
      </w:r>
      <w:r w:rsidR="00227829" w:rsidRPr="00662F08">
        <w:t xml:space="preserve"> </w:t>
      </w:r>
      <w:r w:rsidRPr="00662F08">
        <w:t>–</w:t>
      </w:r>
      <w:r w:rsidR="00227829" w:rsidRPr="00662F08">
        <w:t xml:space="preserve"> </w:t>
      </w:r>
      <w:r w:rsidRPr="00662F08">
        <w:t>мастер по эксплуатации жилья</w:t>
      </w:r>
      <w:r w:rsidR="00027555" w:rsidRPr="00662F08">
        <w:t xml:space="preserve"> МУП «</w:t>
      </w:r>
      <w:proofErr w:type="spellStart"/>
      <w:r w:rsidR="00027555" w:rsidRPr="00662F08">
        <w:t>Жилкомсервис</w:t>
      </w:r>
      <w:proofErr w:type="spellEnd"/>
      <w:r w:rsidR="00027555" w:rsidRPr="00662F08">
        <w:t>»</w:t>
      </w:r>
      <w:r w:rsidR="00227829" w:rsidRPr="00662F08">
        <w:t>;</w:t>
      </w:r>
    </w:p>
    <w:p w:rsidR="00227829" w:rsidRPr="00662F08" w:rsidRDefault="00027555" w:rsidP="00F87AEA">
      <w:pPr>
        <w:autoSpaceDE w:val="0"/>
        <w:autoSpaceDN w:val="0"/>
        <w:adjustRightInd w:val="0"/>
        <w:ind w:firstLine="708"/>
        <w:jc w:val="both"/>
      </w:pPr>
      <w:proofErr w:type="spellStart"/>
      <w:r w:rsidRPr="00662F08">
        <w:t>Мухаметова</w:t>
      </w:r>
      <w:proofErr w:type="spellEnd"/>
      <w:r w:rsidRPr="00662F08">
        <w:t xml:space="preserve"> О.В.</w:t>
      </w:r>
      <w:r w:rsidR="00227829" w:rsidRPr="00662F08">
        <w:t xml:space="preserve"> – </w:t>
      </w:r>
      <w:r w:rsidRPr="00662F08">
        <w:t xml:space="preserve">главный специалист по муниципальному имуществу </w:t>
      </w:r>
      <w:proofErr w:type="spellStart"/>
      <w:r w:rsidRPr="00662F08">
        <w:t>Мамака</w:t>
      </w:r>
      <w:r w:rsidRPr="00662F08">
        <w:t>н</w:t>
      </w:r>
      <w:r w:rsidRPr="00662F08">
        <w:t>ского</w:t>
      </w:r>
      <w:proofErr w:type="spellEnd"/>
      <w:r w:rsidRPr="00662F08">
        <w:t xml:space="preserve"> </w:t>
      </w:r>
      <w:r w:rsidR="00227829" w:rsidRPr="00662F08">
        <w:t>городского поселения;</w:t>
      </w:r>
    </w:p>
    <w:p w:rsidR="00EF00A8" w:rsidRPr="00662F08" w:rsidRDefault="00027555" w:rsidP="00AB5814">
      <w:pPr>
        <w:autoSpaceDE w:val="0"/>
        <w:autoSpaceDN w:val="0"/>
        <w:adjustRightInd w:val="0"/>
        <w:ind w:firstLine="708"/>
        <w:jc w:val="both"/>
        <w:rPr>
          <w:rStyle w:val="aa"/>
          <w:b w:val="0"/>
          <w:bCs w:val="0"/>
          <w:color w:val="auto"/>
        </w:rPr>
      </w:pPr>
      <w:r w:rsidRPr="00662F08">
        <w:t xml:space="preserve">Григорьева Е.С. – управляющий делами администрации </w:t>
      </w:r>
      <w:proofErr w:type="spellStart"/>
      <w:r w:rsidRPr="00662F08">
        <w:t>Мамаканского</w:t>
      </w:r>
      <w:proofErr w:type="spellEnd"/>
      <w:r w:rsidRPr="00662F08">
        <w:t xml:space="preserve"> г</w:t>
      </w:r>
      <w:r w:rsidRPr="00662F08">
        <w:t>о</w:t>
      </w:r>
      <w:r w:rsidRPr="00662F08">
        <w:t>родского поселения</w:t>
      </w:r>
      <w:r w:rsidR="00AB5814" w:rsidRPr="00662F08">
        <w:rPr>
          <w:rStyle w:val="aa"/>
          <w:b w:val="0"/>
          <w:bCs w:val="0"/>
          <w:color w:val="auto"/>
        </w:rPr>
        <w:t>.</w:t>
      </w:r>
    </w:p>
    <w:p w:rsidR="00AB5814" w:rsidRPr="00662F08" w:rsidRDefault="00AB5814" w:rsidP="00AB5814">
      <w:pPr>
        <w:autoSpaceDE w:val="0"/>
        <w:autoSpaceDN w:val="0"/>
        <w:adjustRightInd w:val="0"/>
        <w:ind w:firstLine="708"/>
        <w:jc w:val="both"/>
        <w:rPr>
          <w:rStyle w:val="aa"/>
          <w:b w:val="0"/>
          <w:bCs w:val="0"/>
          <w:color w:val="auto"/>
        </w:rPr>
      </w:pPr>
    </w:p>
    <w:bookmarkEnd w:id="8"/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5C3BFD" w:rsidRDefault="005C3BFD" w:rsidP="00AB5814">
      <w:pPr>
        <w:ind w:left="5812"/>
        <w:jc w:val="right"/>
        <w:rPr>
          <w:rStyle w:val="aa"/>
          <w:b w:val="0"/>
          <w:sz w:val="22"/>
          <w:szCs w:val="22"/>
        </w:rPr>
      </w:pPr>
    </w:p>
    <w:p w:rsidR="009E746A" w:rsidRPr="00662F08" w:rsidRDefault="009E746A" w:rsidP="00AB5814">
      <w:pPr>
        <w:ind w:left="5812"/>
        <w:jc w:val="right"/>
        <w:rPr>
          <w:rStyle w:val="aa"/>
          <w:b w:val="0"/>
          <w:sz w:val="22"/>
          <w:szCs w:val="22"/>
        </w:rPr>
      </w:pPr>
      <w:r w:rsidRPr="00662F08">
        <w:rPr>
          <w:rStyle w:val="aa"/>
          <w:b w:val="0"/>
          <w:sz w:val="22"/>
          <w:szCs w:val="22"/>
        </w:rPr>
        <w:lastRenderedPageBreak/>
        <w:t>Приложение № 2</w:t>
      </w:r>
    </w:p>
    <w:p w:rsidR="00AB5814" w:rsidRPr="00662F08" w:rsidRDefault="0076426A" w:rsidP="00AB5814">
      <w:pPr>
        <w:jc w:val="right"/>
        <w:rPr>
          <w:rStyle w:val="aa"/>
          <w:b w:val="0"/>
          <w:sz w:val="22"/>
          <w:szCs w:val="22"/>
        </w:rPr>
      </w:pPr>
      <w:r w:rsidRPr="00662F08">
        <w:rPr>
          <w:rStyle w:val="aa"/>
          <w:b w:val="0"/>
          <w:sz w:val="22"/>
          <w:szCs w:val="22"/>
        </w:rPr>
        <w:t>к п</w:t>
      </w:r>
      <w:r w:rsidR="009E746A" w:rsidRPr="00662F08">
        <w:rPr>
          <w:rStyle w:val="aa"/>
          <w:b w:val="0"/>
          <w:sz w:val="22"/>
          <w:szCs w:val="22"/>
        </w:rPr>
        <w:t>остановлени</w:t>
      </w:r>
      <w:r w:rsidRPr="00662F08">
        <w:rPr>
          <w:rStyle w:val="aa"/>
          <w:b w:val="0"/>
          <w:sz w:val="22"/>
          <w:szCs w:val="22"/>
        </w:rPr>
        <w:t>ю</w:t>
      </w:r>
      <w:r w:rsidR="00027555" w:rsidRPr="00662F08">
        <w:rPr>
          <w:rStyle w:val="aa"/>
          <w:b w:val="0"/>
          <w:sz w:val="22"/>
          <w:szCs w:val="22"/>
        </w:rPr>
        <w:t xml:space="preserve"> </w:t>
      </w:r>
      <w:hyperlink w:anchor="sub_0" w:history="1"/>
      <w:r w:rsidR="009E746A" w:rsidRPr="00662F08">
        <w:rPr>
          <w:rStyle w:val="aa"/>
          <w:b w:val="0"/>
          <w:sz w:val="22"/>
          <w:szCs w:val="22"/>
        </w:rPr>
        <w:t>администрации</w:t>
      </w:r>
      <w:r w:rsidR="00027555" w:rsidRPr="00662F08">
        <w:rPr>
          <w:rStyle w:val="aa"/>
          <w:b w:val="0"/>
          <w:sz w:val="22"/>
          <w:szCs w:val="22"/>
        </w:rPr>
        <w:t xml:space="preserve"> </w:t>
      </w:r>
    </w:p>
    <w:p w:rsidR="009E746A" w:rsidRPr="00662F08" w:rsidRDefault="00027555" w:rsidP="00AB5814">
      <w:pPr>
        <w:jc w:val="right"/>
        <w:rPr>
          <w:bCs/>
          <w:color w:val="26282F"/>
          <w:sz w:val="22"/>
          <w:szCs w:val="22"/>
        </w:rPr>
      </w:pPr>
      <w:proofErr w:type="spellStart"/>
      <w:r w:rsidRPr="00662F08">
        <w:rPr>
          <w:rStyle w:val="aa"/>
          <w:b w:val="0"/>
          <w:sz w:val="22"/>
          <w:szCs w:val="22"/>
        </w:rPr>
        <w:t>Мамаканского</w:t>
      </w:r>
      <w:proofErr w:type="spellEnd"/>
      <w:r w:rsidR="009E746A" w:rsidRPr="00662F08">
        <w:rPr>
          <w:rStyle w:val="aa"/>
          <w:b w:val="0"/>
          <w:sz w:val="22"/>
          <w:szCs w:val="22"/>
        </w:rPr>
        <w:t xml:space="preserve"> городского</w:t>
      </w:r>
      <w:r w:rsidR="00AB5814" w:rsidRPr="00662F08">
        <w:rPr>
          <w:rStyle w:val="aa"/>
          <w:b w:val="0"/>
          <w:sz w:val="22"/>
          <w:szCs w:val="22"/>
        </w:rPr>
        <w:t xml:space="preserve"> </w:t>
      </w:r>
      <w:r w:rsidR="009E746A" w:rsidRPr="00662F08">
        <w:rPr>
          <w:rStyle w:val="aa"/>
          <w:b w:val="0"/>
          <w:sz w:val="22"/>
          <w:szCs w:val="22"/>
        </w:rPr>
        <w:t>поселения</w:t>
      </w:r>
    </w:p>
    <w:p w:rsidR="000C3675" w:rsidRPr="00662F08" w:rsidRDefault="009E746A" w:rsidP="00AB5814">
      <w:pPr>
        <w:ind w:left="5245"/>
        <w:jc w:val="right"/>
        <w:rPr>
          <w:sz w:val="22"/>
          <w:szCs w:val="22"/>
        </w:rPr>
      </w:pPr>
      <w:r w:rsidRPr="00662F08">
        <w:rPr>
          <w:rStyle w:val="aa"/>
          <w:b w:val="0"/>
          <w:sz w:val="22"/>
          <w:szCs w:val="22"/>
        </w:rPr>
        <w:t xml:space="preserve">от </w:t>
      </w:r>
      <w:r w:rsidR="00AB5814" w:rsidRPr="00662F08">
        <w:rPr>
          <w:rStyle w:val="aa"/>
          <w:b w:val="0"/>
          <w:sz w:val="22"/>
          <w:szCs w:val="22"/>
        </w:rPr>
        <w:t>01.08.</w:t>
      </w:r>
      <w:r w:rsidRPr="00662F08">
        <w:rPr>
          <w:rStyle w:val="aa"/>
          <w:b w:val="0"/>
          <w:sz w:val="22"/>
          <w:szCs w:val="22"/>
        </w:rPr>
        <w:t>201</w:t>
      </w:r>
      <w:r w:rsidR="00027555" w:rsidRPr="00662F08">
        <w:rPr>
          <w:rStyle w:val="aa"/>
          <w:b w:val="0"/>
          <w:sz w:val="22"/>
          <w:szCs w:val="22"/>
        </w:rPr>
        <w:t>6</w:t>
      </w:r>
      <w:r w:rsidRPr="00662F08">
        <w:rPr>
          <w:rStyle w:val="aa"/>
          <w:b w:val="0"/>
          <w:sz w:val="22"/>
          <w:szCs w:val="22"/>
        </w:rPr>
        <w:t xml:space="preserve"> г. №</w:t>
      </w:r>
      <w:r w:rsidR="00AB5814" w:rsidRPr="00662F08">
        <w:rPr>
          <w:rStyle w:val="aa"/>
          <w:b w:val="0"/>
          <w:sz w:val="22"/>
          <w:szCs w:val="22"/>
        </w:rPr>
        <w:t>96-п</w:t>
      </w:r>
    </w:p>
    <w:p w:rsidR="00AB5814" w:rsidRPr="00662F08" w:rsidRDefault="00AB5814" w:rsidP="00AB5814">
      <w:pPr>
        <w:ind w:left="5245"/>
        <w:jc w:val="right"/>
      </w:pPr>
    </w:p>
    <w:p w:rsidR="00B118ED" w:rsidRPr="005C3BFD" w:rsidRDefault="00DC06CE" w:rsidP="00AB5814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5C3BFD">
        <w:rPr>
          <w:rFonts w:ascii="Times New Roman" w:hAnsi="Times New Roman" w:cs="Times New Roman"/>
        </w:rPr>
        <w:t>Порядок</w:t>
      </w:r>
      <w:r w:rsidRPr="005C3BFD">
        <w:rPr>
          <w:rFonts w:ascii="Times New Roman" w:hAnsi="Times New Roman" w:cs="Times New Roman"/>
        </w:rPr>
        <w:br/>
        <w:t>деятельности комиссии</w:t>
      </w:r>
      <w:r w:rsidR="00AB5814" w:rsidRPr="005C3BFD">
        <w:rPr>
          <w:rFonts w:ascii="Times New Roman" w:hAnsi="Times New Roman" w:cs="Times New Roman"/>
        </w:rPr>
        <w:t xml:space="preserve"> </w:t>
      </w:r>
      <w:r w:rsidR="00B118ED" w:rsidRPr="005C3BFD">
        <w:rPr>
          <w:rFonts w:ascii="Times New Roman" w:hAnsi="Times New Roman" w:cs="Times New Roman"/>
        </w:rPr>
        <w:t xml:space="preserve">по проведению </w:t>
      </w:r>
      <w:r w:rsidR="00D36569" w:rsidRPr="005C3BFD">
        <w:rPr>
          <w:rFonts w:ascii="Times New Roman" w:hAnsi="Times New Roman" w:cs="Times New Roman"/>
        </w:rPr>
        <w:t>аукционов</w:t>
      </w:r>
      <w:r w:rsidR="00B118ED" w:rsidRPr="005C3BFD">
        <w:rPr>
          <w:rFonts w:ascii="Times New Roman" w:hAnsi="Times New Roman" w:cs="Times New Roman"/>
        </w:rPr>
        <w:t xml:space="preserve"> по продаже з</w:t>
      </w:r>
      <w:r w:rsidR="00B118ED" w:rsidRPr="005C3BFD">
        <w:rPr>
          <w:rFonts w:ascii="Times New Roman" w:hAnsi="Times New Roman" w:cs="Times New Roman"/>
        </w:rPr>
        <w:t>е</w:t>
      </w:r>
      <w:r w:rsidR="00B118ED" w:rsidRPr="005C3BFD">
        <w:rPr>
          <w:rFonts w:ascii="Times New Roman" w:hAnsi="Times New Roman" w:cs="Times New Roman"/>
        </w:rPr>
        <w:t>мельных участков или права на заключение договоров аренды з</w:t>
      </w:r>
      <w:r w:rsidR="00B118ED" w:rsidRPr="005C3BFD">
        <w:rPr>
          <w:rFonts w:ascii="Times New Roman" w:hAnsi="Times New Roman" w:cs="Times New Roman"/>
        </w:rPr>
        <w:t>е</w:t>
      </w:r>
      <w:r w:rsidR="00B118ED" w:rsidRPr="005C3BFD">
        <w:rPr>
          <w:rFonts w:ascii="Times New Roman" w:hAnsi="Times New Roman" w:cs="Times New Roman"/>
        </w:rPr>
        <w:t xml:space="preserve">мельных участков, находящихся на территории </w:t>
      </w:r>
      <w:proofErr w:type="spellStart"/>
      <w:r w:rsidR="00027555" w:rsidRPr="005C3BFD">
        <w:rPr>
          <w:rFonts w:ascii="Times New Roman" w:hAnsi="Times New Roman" w:cs="Times New Roman"/>
        </w:rPr>
        <w:t>Мамаканского</w:t>
      </w:r>
      <w:proofErr w:type="spellEnd"/>
      <w:r w:rsidR="00B118ED" w:rsidRPr="005C3BFD">
        <w:rPr>
          <w:rFonts w:ascii="Times New Roman" w:hAnsi="Times New Roman" w:cs="Times New Roman"/>
        </w:rPr>
        <w:t xml:space="preserve"> м</w:t>
      </w:r>
      <w:r w:rsidR="00B118ED" w:rsidRPr="005C3BFD">
        <w:rPr>
          <w:rFonts w:ascii="Times New Roman" w:hAnsi="Times New Roman" w:cs="Times New Roman"/>
        </w:rPr>
        <w:t>у</w:t>
      </w:r>
      <w:r w:rsidR="00B118ED" w:rsidRPr="005C3BFD">
        <w:rPr>
          <w:rFonts w:ascii="Times New Roman" w:hAnsi="Times New Roman" w:cs="Times New Roman"/>
        </w:rPr>
        <w:t>ниципального образования</w:t>
      </w:r>
    </w:p>
    <w:p w:rsidR="00D943A4" w:rsidRPr="00662F08" w:rsidRDefault="00D943A4" w:rsidP="00AB5814">
      <w:pPr>
        <w:pStyle w:val="1"/>
        <w:spacing w:before="0" w:after="0"/>
        <w:rPr>
          <w:rFonts w:ascii="Times New Roman" w:hAnsi="Times New Roman" w:cs="Times New Roman"/>
        </w:rPr>
      </w:pPr>
      <w:bookmarkStart w:id="9" w:name="sub_45"/>
    </w:p>
    <w:bookmarkEnd w:id="9"/>
    <w:p w:rsidR="00B118ED" w:rsidRPr="00662F08" w:rsidRDefault="00B118ED" w:rsidP="00B118ED">
      <w:pPr>
        <w:autoSpaceDE w:val="0"/>
        <w:autoSpaceDN w:val="0"/>
        <w:adjustRightInd w:val="0"/>
        <w:jc w:val="center"/>
        <w:outlineLvl w:val="1"/>
        <w:rPr>
          <w:spacing w:val="-4"/>
        </w:rPr>
      </w:pPr>
      <w:r w:rsidRPr="00662F08">
        <w:rPr>
          <w:spacing w:val="-4"/>
        </w:rPr>
        <w:t>1. Общие положения</w:t>
      </w:r>
    </w:p>
    <w:p w:rsidR="00B118ED" w:rsidRPr="00662F08" w:rsidRDefault="00B118ED" w:rsidP="00B118ED">
      <w:pPr>
        <w:autoSpaceDE w:val="0"/>
        <w:autoSpaceDN w:val="0"/>
        <w:adjustRightInd w:val="0"/>
        <w:jc w:val="center"/>
        <w:rPr>
          <w:spacing w:val="-4"/>
        </w:rPr>
      </w:pP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i/>
          <w:spacing w:val="-4"/>
        </w:rPr>
      </w:pPr>
      <w:r w:rsidRPr="00662F08">
        <w:rPr>
          <w:spacing w:val="-4"/>
        </w:rPr>
        <w:t xml:space="preserve">1.1. Комиссия по проведению аукционов по продаже </w:t>
      </w:r>
      <w:r w:rsidRPr="00662F08">
        <w:t xml:space="preserve">земельных участков или права на заключение договоров аренды земельных участков, находящихся на территории </w:t>
      </w:r>
      <w:proofErr w:type="spellStart"/>
      <w:r w:rsidR="00027555" w:rsidRPr="00662F08">
        <w:t>Мам</w:t>
      </w:r>
      <w:r w:rsidR="00027555" w:rsidRPr="00662F08">
        <w:t>а</w:t>
      </w:r>
      <w:r w:rsidR="00027555" w:rsidRPr="00662F08">
        <w:t>канского</w:t>
      </w:r>
      <w:proofErr w:type="spellEnd"/>
      <w:r w:rsidR="00027555" w:rsidRPr="00662F08">
        <w:t xml:space="preserve"> </w:t>
      </w:r>
      <w:r w:rsidRPr="00662F08">
        <w:t xml:space="preserve"> муниципального образования</w:t>
      </w:r>
      <w:r w:rsidRPr="00662F08">
        <w:rPr>
          <w:spacing w:val="-4"/>
        </w:rPr>
        <w:t xml:space="preserve">  (далее - Ко</w:t>
      </w:r>
      <w:r w:rsidR="00D2067E" w:rsidRPr="00662F08">
        <w:rPr>
          <w:spacing w:val="-4"/>
        </w:rPr>
        <w:t>миссия) создана</w:t>
      </w:r>
      <w:r w:rsidR="00035E6A" w:rsidRPr="00662F08">
        <w:rPr>
          <w:spacing w:val="-4"/>
        </w:rPr>
        <w:t xml:space="preserve"> и действует </w:t>
      </w:r>
      <w:r w:rsidR="00D2067E" w:rsidRPr="00662F08">
        <w:rPr>
          <w:spacing w:val="-4"/>
        </w:rPr>
        <w:t>в соотве</w:t>
      </w:r>
      <w:r w:rsidR="00D2067E" w:rsidRPr="00662F08">
        <w:rPr>
          <w:spacing w:val="-4"/>
        </w:rPr>
        <w:t>т</w:t>
      </w:r>
      <w:r w:rsidR="00D2067E" w:rsidRPr="00662F08">
        <w:rPr>
          <w:spacing w:val="-4"/>
        </w:rPr>
        <w:t xml:space="preserve">ствии </w:t>
      </w:r>
      <w:r w:rsidR="0018655D" w:rsidRPr="00662F08">
        <w:rPr>
          <w:spacing w:val="-4"/>
        </w:rPr>
        <w:t xml:space="preserve"> с Гражданским кодексом Российской Федерации</w:t>
      </w:r>
      <w:proofErr w:type="gramStart"/>
      <w:r w:rsidR="0018655D" w:rsidRPr="00662F08">
        <w:rPr>
          <w:spacing w:val="-4"/>
        </w:rPr>
        <w:t>,</w:t>
      </w:r>
      <w:r w:rsidR="00D2067E" w:rsidRPr="00662F08">
        <w:t>с</w:t>
      </w:r>
      <w:proofErr w:type="gramEnd"/>
      <w:r w:rsidR="00D2067E" w:rsidRPr="00662F08">
        <w:t>о ст. 39.11, 39.12 Земельного к</w:t>
      </w:r>
      <w:r w:rsidR="00D2067E" w:rsidRPr="00662F08">
        <w:t>о</w:t>
      </w:r>
      <w:r w:rsidR="00D2067E" w:rsidRPr="00662F08">
        <w:t>декса Российской Федерации, Федеральным законом от 23.06.2014 г.  № 171-ФЗ «О вн</w:t>
      </w:r>
      <w:r w:rsidR="00D2067E" w:rsidRPr="00662F08">
        <w:t>е</w:t>
      </w:r>
      <w:r w:rsidR="00D2067E" w:rsidRPr="00662F08">
        <w:t>сении изменений в Земельный кодекс РФ и отдельные законодательные акты РФ», Уст</w:t>
      </w:r>
      <w:r w:rsidR="00D2067E" w:rsidRPr="00662F08">
        <w:t>а</w:t>
      </w:r>
      <w:r w:rsidR="00D2067E" w:rsidRPr="00662F08">
        <w:t xml:space="preserve">вом </w:t>
      </w:r>
      <w:proofErr w:type="spellStart"/>
      <w:r w:rsidR="00027555" w:rsidRPr="00662F08">
        <w:t>Мамаканского</w:t>
      </w:r>
      <w:proofErr w:type="spellEnd"/>
      <w:r w:rsidR="00D2067E" w:rsidRPr="00662F08">
        <w:t xml:space="preserve"> муниципал</w:t>
      </w:r>
      <w:r w:rsidR="00D2067E" w:rsidRPr="00662F08">
        <w:t>ь</w:t>
      </w:r>
      <w:r w:rsidR="00D2067E" w:rsidRPr="00662F08">
        <w:t>ного образования.</w:t>
      </w:r>
    </w:p>
    <w:p w:rsidR="00B118ED" w:rsidRPr="00662F08" w:rsidRDefault="009A05CC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К</w:t>
      </w:r>
      <w:r w:rsidR="00B118ED" w:rsidRPr="00662F08">
        <w:rPr>
          <w:spacing w:val="-4"/>
        </w:rPr>
        <w:t xml:space="preserve">омиссия создается в целях подведения итогов и определения победителя </w:t>
      </w:r>
      <w:r w:rsidR="0018655D" w:rsidRPr="00662F08">
        <w:rPr>
          <w:spacing w:val="-4"/>
        </w:rPr>
        <w:t>аукциона</w:t>
      </w:r>
      <w:r w:rsidR="00B118ED" w:rsidRPr="00662F08">
        <w:rPr>
          <w:spacing w:val="-4"/>
        </w:rPr>
        <w:t xml:space="preserve"> по продаже находящихся </w:t>
      </w:r>
      <w:r w:rsidR="00035E6A" w:rsidRPr="00662F08">
        <w:rPr>
          <w:spacing w:val="-4"/>
        </w:rPr>
        <w:t>в</w:t>
      </w:r>
      <w:r w:rsidR="00B118ED" w:rsidRPr="00662F08">
        <w:rPr>
          <w:spacing w:val="-4"/>
        </w:rPr>
        <w:t xml:space="preserve"> муниципальной собственности земельных участков</w:t>
      </w:r>
      <w:r w:rsidR="0018655D" w:rsidRPr="00662F08">
        <w:rPr>
          <w:spacing w:val="-4"/>
        </w:rPr>
        <w:t>, а так же земел</w:t>
      </w:r>
      <w:r w:rsidR="0018655D" w:rsidRPr="00662F08">
        <w:rPr>
          <w:spacing w:val="-4"/>
        </w:rPr>
        <w:t>ь</w:t>
      </w:r>
      <w:r w:rsidR="0018655D" w:rsidRPr="00662F08">
        <w:rPr>
          <w:spacing w:val="-4"/>
        </w:rPr>
        <w:t>ных участков</w:t>
      </w:r>
      <w:r w:rsidR="00035E6A" w:rsidRPr="00662F08">
        <w:rPr>
          <w:spacing w:val="-4"/>
        </w:rPr>
        <w:t xml:space="preserve">, </w:t>
      </w:r>
      <w:r w:rsidR="0018655D" w:rsidRPr="00662F08">
        <w:rPr>
          <w:spacing w:val="-4"/>
        </w:rPr>
        <w:t xml:space="preserve"> государственная собственность на которые не разграничена</w:t>
      </w:r>
      <w:r w:rsidR="00035E6A" w:rsidRPr="00662F08">
        <w:rPr>
          <w:spacing w:val="-4"/>
        </w:rPr>
        <w:t>,</w:t>
      </w:r>
      <w:r w:rsidR="00B118ED" w:rsidRPr="00662F08">
        <w:rPr>
          <w:spacing w:val="-4"/>
        </w:rPr>
        <w:t xml:space="preserve"> или права на з</w:t>
      </w:r>
      <w:r w:rsidR="00B118ED" w:rsidRPr="00662F08">
        <w:rPr>
          <w:spacing w:val="-4"/>
        </w:rPr>
        <w:t>а</w:t>
      </w:r>
      <w:r w:rsidR="00B118ED" w:rsidRPr="00662F08">
        <w:rPr>
          <w:spacing w:val="-4"/>
        </w:rPr>
        <w:t xml:space="preserve">ключение договоров аренды таких земельных участков, расположенных на территории   </w:t>
      </w:r>
      <w:proofErr w:type="spellStart"/>
      <w:r w:rsidR="006A7EED" w:rsidRPr="00662F08">
        <w:rPr>
          <w:spacing w:val="-4"/>
        </w:rPr>
        <w:t>М</w:t>
      </w:r>
      <w:r w:rsidR="006A7EED" w:rsidRPr="00662F08">
        <w:rPr>
          <w:spacing w:val="-4"/>
        </w:rPr>
        <w:t>а</w:t>
      </w:r>
      <w:r w:rsidR="006A7EED" w:rsidRPr="00662F08">
        <w:rPr>
          <w:spacing w:val="-4"/>
        </w:rPr>
        <w:t>маканского</w:t>
      </w:r>
      <w:proofErr w:type="spellEnd"/>
      <w:r w:rsidR="00B118ED" w:rsidRPr="00662F08">
        <w:rPr>
          <w:spacing w:val="-4"/>
        </w:rPr>
        <w:t xml:space="preserve"> муниципального образов</w:t>
      </w:r>
      <w:r w:rsidR="00B118ED" w:rsidRPr="00662F08">
        <w:rPr>
          <w:spacing w:val="-4"/>
        </w:rPr>
        <w:t>а</w:t>
      </w:r>
      <w:r w:rsidR="00B118ED" w:rsidRPr="00662F08">
        <w:rPr>
          <w:spacing w:val="-4"/>
        </w:rPr>
        <w:t>ния (да</w:t>
      </w:r>
      <w:r w:rsidR="00D36569" w:rsidRPr="00662F08">
        <w:rPr>
          <w:spacing w:val="-4"/>
        </w:rPr>
        <w:t>лее – аукцион</w:t>
      </w:r>
      <w:r w:rsidR="00B118ED" w:rsidRPr="00662F08">
        <w:rPr>
          <w:spacing w:val="-4"/>
        </w:rPr>
        <w:t>).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1.2. Комиссия при осуществлении своих полномочий руководствуется действующим законодательством Российской Федерации, Иркутской области, норм</w:t>
      </w:r>
      <w:r w:rsidRPr="00662F08">
        <w:rPr>
          <w:spacing w:val="-4"/>
        </w:rPr>
        <w:t>а</w:t>
      </w:r>
      <w:r w:rsidRPr="00662F08">
        <w:rPr>
          <w:spacing w:val="-4"/>
        </w:rPr>
        <w:t xml:space="preserve">тивными правовыми актами   администрации </w:t>
      </w:r>
      <w:proofErr w:type="spellStart"/>
      <w:r w:rsidR="006A7EED" w:rsidRPr="00662F08">
        <w:rPr>
          <w:spacing w:val="-4"/>
        </w:rPr>
        <w:t>Мамаканского</w:t>
      </w:r>
      <w:proofErr w:type="spellEnd"/>
      <w:r w:rsidR="006A7EED" w:rsidRPr="00662F08">
        <w:rPr>
          <w:spacing w:val="-4"/>
        </w:rPr>
        <w:t xml:space="preserve"> </w:t>
      </w:r>
      <w:r w:rsidRPr="00662F08">
        <w:rPr>
          <w:spacing w:val="-4"/>
        </w:rPr>
        <w:t>городского поселения, настоящим Положением.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Комиссия является постоянно действующим органом администрации  </w:t>
      </w:r>
      <w:proofErr w:type="spellStart"/>
      <w:r w:rsidR="006A7EED" w:rsidRPr="00662F08">
        <w:rPr>
          <w:spacing w:val="-4"/>
        </w:rPr>
        <w:t>Мамаканского</w:t>
      </w:r>
      <w:proofErr w:type="spellEnd"/>
      <w:r w:rsidRPr="00662F08">
        <w:rPr>
          <w:spacing w:val="-4"/>
        </w:rPr>
        <w:t xml:space="preserve"> городского поселения (далее - А</w:t>
      </w:r>
      <w:r w:rsidR="008D0511" w:rsidRPr="00662F08">
        <w:rPr>
          <w:spacing w:val="-4"/>
        </w:rPr>
        <w:t>дминистрация</w:t>
      </w:r>
      <w:r w:rsidRPr="00662F08">
        <w:rPr>
          <w:spacing w:val="-4"/>
        </w:rPr>
        <w:t>).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1.3. Персональный состав Комиссии утверждается</w:t>
      </w:r>
      <w:r w:rsidR="006A7EED" w:rsidRPr="00662F08">
        <w:rPr>
          <w:spacing w:val="-4"/>
        </w:rPr>
        <w:t xml:space="preserve"> </w:t>
      </w:r>
      <w:r w:rsidR="0018655D" w:rsidRPr="00662F08">
        <w:rPr>
          <w:spacing w:val="-4"/>
        </w:rPr>
        <w:t>правовым актом</w:t>
      </w:r>
      <w:r w:rsidR="006A7EED" w:rsidRPr="00662F08">
        <w:rPr>
          <w:spacing w:val="-4"/>
        </w:rPr>
        <w:t xml:space="preserve"> </w:t>
      </w:r>
      <w:r w:rsidRPr="00662F08">
        <w:rPr>
          <w:spacing w:val="-4"/>
        </w:rPr>
        <w:t>Админ</w:t>
      </w:r>
      <w:r w:rsidRPr="00662F08">
        <w:rPr>
          <w:spacing w:val="-4"/>
        </w:rPr>
        <w:t>и</w:t>
      </w:r>
      <w:r w:rsidRPr="00662F08">
        <w:rPr>
          <w:spacing w:val="-4"/>
        </w:rPr>
        <w:t>страции.</w:t>
      </w:r>
    </w:p>
    <w:p w:rsidR="007A4E30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1.4. Комиссия упраздняется на основании </w:t>
      </w:r>
      <w:r w:rsidR="0018655D" w:rsidRPr="00662F08">
        <w:rPr>
          <w:spacing w:val="-4"/>
        </w:rPr>
        <w:t>правового акта</w:t>
      </w:r>
      <w:r w:rsidR="007A4E30" w:rsidRPr="00662F08">
        <w:rPr>
          <w:spacing w:val="-4"/>
        </w:rPr>
        <w:t xml:space="preserve"> А</w:t>
      </w:r>
      <w:r w:rsidRPr="00662F08">
        <w:rPr>
          <w:spacing w:val="-4"/>
        </w:rPr>
        <w:t>дминистрации</w:t>
      </w:r>
      <w:r w:rsidR="007A4E30" w:rsidRPr="00662F08">
        <w:rPr>
          <w:spacing w:val="-4"/>
        </w:rPr>
        <w:t>.</w:t>
      </w:r>
    </w:p>
    <w:p w:rsidR="00B118ED" w:rsidRPr="00662F08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:rsidR="00B118ED" w:rsidRPr="00662F08" w:rsidRDefault="00B118ED" w:rsidP="00B118ED">
      <w:pPr>
        <w:autoSpaceDE w:val="0"/>
        <w:autoSpaceDN w:val="0"/>
        <w:adjustRightInd w:val="0"/>
        <w:jc w:val="center"/>
        <w:outlineLvl w:val="1"/>
        <w:rPr>
          <w:spacing w:val="-4"/>
        </w:rPr>
      </w:pPr>
      <w:r w:rsidRPr="00662F08">
        <w:rPr>
          <w:spacing w:val="-4"/>
        </w:rPr>
        <w:t>2. Задачи Комиссии</w:t>
      </w:r>
    </w:p>
    <w:p w:rsidR="007A4E30" w:rsidRPr="00662F08" w:rsidRDefault="007A4E30" w:rsidP="00B118ED">
      <w:pPr>
        <w:autoSpaceDE w:val="0"/>
        <w:autoSpaceDN w:val="0"/>
        <w:adjustRightInd w:val="0"/>
        <w:jc w:val="center"/>
        <w:outlineLvl w:val="1"/>
        <w:rPr>
          <w:spacing w:val="-4"/>
        </w:rPr>
      </w:pP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2.1. Основными задачами Комиссии являются: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- рассмотрение заявок на участие в </w:t>
      </w:r>
      <w:r w:rsidR="0018655D" w:rsidRPr="00662F08">
        <w:rPr>
          <w:spacing w:val="-4"/>
        </w:rPr>
        <w:t>аукционе</w:t>
      </w:r>
      <w:r w:rsidRPr="00662F08">
        <w:rPr>
          <w:spacing w:val="-4"/>
        </w:rPr>
        <w:t>;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- проведение </w:t>
      </w:r>
      <w:r w:rsidR="0018655D" w:rsidRPr="00662F08">
        <w:rPr>
          <w:spacing w:val="-4"/>
        </w:rPr>
        <w:t>аукциона</w:t>
      </w:r>
      <w:r w:rsidRPr="00662F08">
        <w:rPr>
          <w:spacing w:val="-4"/>
        </w:rPr>
        <w:t>.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2.2. В соответствии с возложенными задачами Комиссия осуществляет следующие функции: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рассматривает заявки и документы претендентов, устанавливает факт п</w:t>
      </w:r>
      <w:r w:rsidRPr="00662F08">
        <w:rPr>
          <w:spacing w:val="-4"/>
        </w:rPr>
        <w:t>о</w:t>
      </w:r>
      <w:r w:rsidRPr="00662F08">
        <w:rPr>
          <w:spacing w:val="-4"/>
        </w:rPr>
        <w:t>ступления от претендентов задатков на основании выписки (выписок) с соответств</w:t>
      </w:r>
      <w:r w:rsidRPr="00662F08">
        <w:rPr>
          <w:spacing w:val="-4"/>
        </w:rPr>
        <w:t>у</w:t>
      </w:r>
      <w:r w:rsidRPr="00662F08">
        <w:rPr>
          <w:spacing w:val="-4"/>
        </w:rPr>
        <w:t xml:space="preserve">ющего счета (счетов), 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- принимает решение о признании претендентов участниками </w:t>
      </w:r>
      <w:r w:rsidR="00D36569" w:rsidRPr="00662F08">
        <w:rPr>
          <w:spacing w:val="-4"/>
        </w:rPr>
        <w:t>аукциона</w:t>
      </w:r>
      <w:r w:rsidRPr="00662F08">
        <w:rPr>
          <w:spacing w:val="-4"/>
        </w:rPr>
        <w:t xml:space="preserve"> или об отказе в допуске</w:t>
      </w:r>
      <w:r w:rsidR="00D36569" w:rsidRPr="00662F08">
        <w:rPr>
          <w:spacing w:val="-4"/>
        </w:rPr>
        <w:t xml:space="preserve"> претендентов к участию в аукционе</w:t>
      </w:r>
      <w:r w:rsidRPr="00662F08">
        <w:rPr>
          <w:spacing w:val="-4"/>
        </w:rPr>
        <w:t xml:space="preserve">, 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- определяет победителя </w:t>
      </w:r>
      <w:r w:rsidR="00D36569" w:rsidRPr="00662F08">
        <w:rPr>
          <w:spacing w:val="-4"/>
        </w:rPr>
        <w:t>аукциона</w:t>
      </w:r>
      <w:r w:rsidRPr="00662F08">
        <w:rPr>
          <w:spacing w:val="-4"/>
        </w:rPr>
        <w:t xml:space="preserve">; 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- проверяет соответствие участников </w:t>
      </w:r>
      <w:r w:rsidR="00D36569" w:rsidRPr="00662F08">
        <w:rPr>
          <w:spacing w:val="-4"/>
        </w:rPr>
        <w:t>аукциона</w:t>
      </w:r>
      <w:r w:rsidRPr="00662F08">
        <w:rPr>
          <w:spacing w:val="-4"/>
        </w:rPr>
        <w:t xml:space="preserve"> предъявляемым к ним требованиям, установленным действующим законодательством;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знакомится со всеми представленными на рассмотрение документами и св</w:t>
      </w:r>
      <w:r w:rsidRPr="00662F08">
        <w:rPr>
          <w:spacing w:val="-4"/>
        </w:rPr>
        <w:t>е</w:t>
      </w:r>
      <w:r w:rsidRPr="00662F08">
        <w:rPr>
          <w:spacing w:val="-4"/>
        </w:rPr>
        <w:t xml:space="preserve">дениями, составляющими заявку на участие в </w:t>
      </w:r>
      <w:r w:rsidR="00D36569" w:rsidRPr="00662F08">
        <w:rPr>
          <w:spacing w:val="-4"/>
        </w:rPr>
        <w:t>аукционе</w:t>
      </w:r>
      <w:r w:rsidRPr="00662F08">
        <w:rPr>
          <w:spacing w:val="-4"/>
        </w:rPr>
        <w:t>;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проверяет правильность оформления документов, представленных прете</w:t>
      </w:r>
      <w:r w:rsidRPr="00662F08">
        <w:rPr>
          <w:spacing w:val="-4"/>
        </w:rPr>
        <w:t>н</w:t>
      </w:r>
      <w:r w:rsidRPr="00662F08">
        <w:rPr>
          <w:spacing w:val="-4"/>
        </w:rPr>
        <w:t>дентами;</w:t>
      </w:r>
    </w:p>
    <w:p w:rsidR="00B118ED" w:rsidRPr="00662F08" w:rsidRDefault="007A4E30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- осуществляет иные </w:t>
      </w:r>
      <w:r w:rsidR="00B118ED" w:rsidRPr="00662F08">
        <w:rPr>
          <w:spacing w:val="-4"/>
        </w:rPr>
        <w:t>функции</w:t>
      </w:r>
      <w:r w:rsidRPr="00662F08">
        <w:rPr>
          <w:spacing w:val="-4"/>
        </w:rPr>
        <w:t>,</w:t>
      </w:r>
      <w:r w:rsidR="006A7EED" w:rsidRPr="00662F08">
        <w:rPr>
          <w:spacing w:val="-4"/>
        </w:rPr>
        <w:t xml:space="preserve"> </w:t>
      </w:r>
      <w:r w:rsidR="00D36569" w:rsidRPr="00662F08">
        <w:rPr>
          <w:spacing w:val="-4"/>
        </w:rPr>
        <w:t>предусмотренные законодательством Российской Ф</w:t>
      </w:r>
      <w:r w:rsidR="00D36569" w:rsidRPr="00662F08">
        <w:rPr>
          <w:spacing w:val="-4"/>
        </w:rPr>
        <w:t>е</w:t>
      </w:r>
      <w:r w:rsidR="00D36569" w:rsidRPr="00662F08">
        <w:rPr>
          <w:spacing w:val="-4"/>
        </w:rPr>
        <w:t>дерации.</w:t>
      </w:r>
    </w:p>
    <w:p w:rsidR="00B118ED" w:rsidRPr="00662F08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:rsidR="005C3BFD" w:rsidRDefault="005C3BFD" w:rsidP="00B118ED">
      <w:pPr>
        <w:autoSpaceDE w:val="0"/>
        <w:autoSpaceDN w:val="0"/>
        <w:adjustRightInd w:val="0"/>
        <w:jc w:val="center"/>
        <w:outlineLvl w:val="1"/>
        <w:rPr>
          <w:spacing w:val="-4"/>
        </w:rPr>
      </w:pPr>
    </w:p>
    <w:p w:rsidR="005C3BFD" w:rsidRDefault="005C3BFD" w:rsidP="00B118ED">
      <w:pPr>
        <w:autoSpaceDE w:val="0"/>
        <w:autoSpaceDN w:val="0"/>
        <w:adjustRightInd w:val="0"/>
        <w:jc w:val="center"/>
        <w:outlineLvl w:val="1"/>
        <w:rPr>
          <w:spacing w:val="-4"/>
        </w:rPr>
      </w:pPr>
    </w:p>
    <w:p w:rsidR="005C3BFD" w:rsidRDefault="005C3BFD" w:rsidP="00B118ED">
      <w:pPr>
        <w:autoSpaceDE w:val="0"/>
        <w:autoSpaceDN w:val="0"/>
        <w:adjustRightInd w:val="0"/>
        <w:jc w:val="center"/>
        <w:outlineLvl w:val="1"/>
        <w:rPr>
          <w:spacing w:val="-4"/>
        </w:rPr>
      </w:pPr>
    </w:p>
    <w:p w:rsidR="005C3BFD" w:rsidRDefault="005C3BFD" w:rsidP="00B118ED">
      <w:pPr>
        <w:autoSpaceDE w:val="0"/>
        <w:autoSpaceDN w:val="0"/>
        <w:adjustRightInd w:val="0"/>
        <w:jc w:val="center"/>
        <w:outlineLvl w:val="1"/>
        <w:rPr>
          <w:spacing w:val="-4"/>
        </w:rPr>
      </w:pPr>
    </w:p>
    <w:p w:rsidR="00B118ED" w:rsidRPr="00662F08" w:rsidRDefault="00B118ED" w:rsidP="00B118ED">
      <w:pPr>
        <w:autoSpaceDE w:val="0"/>
        <w:autoSpaceDN w:val="0"/>
        <w:adjustRightInd w:val="0"/>
        <w:jc w:val="center"/>
        <w:outlineLvl w:val="1"/>
        <w:rPr>
          <w:spacing w:val="-4"/>
        </w:rPr>
      </w:pPr>
      <w:r w:rsidRPr="00662F08">
        <w:rPr>
          <w:spacing w:val="-4"/>
        </w:rPr>
        <w:lastRenderedPageBreak/>
        <w:t>3. Организация работы Комиссии</w:t>
      </w:r>
    </w:p>
    <w:p w:rsidR="00B118ED" w:rsidRPr="00662F08" w:rsidRDefault="00B118ED" w:rsidP="00B118ED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3.1. Комиссия правомочна принимать решения по рассматриваемым вопр</w:t>
      </w:r>
      <w:r w:rsidRPr="00662F08">
        <w:rPr>
          <w:spacing w:val="-4"/>
        </w:rPr>
        <w:t>о</w:t>
      </w:r>
      <w:r w:rsidRPr="00662F08">
        <w:rPr>
          <w:spacing w:val="-4"/>
        </w:rPr>
        <w:t>сам, если на ее заседании присутствует</w:t>
      </w:r>
      <w:r w:rsidR="00056358" w:rsidRPr="00662F08">
        <w:rPr>
          <w:spacing w:val="-4"/>
        </w:rPr>
        <w:t xml:space="preserve"> не менее</w:t>
      </w:r>
      <w:r w:rsidRPr="00662F08">
        <w:rPr>
          <w:spacing w:val="-4"/>
        </w:rPr>
        <w:t xml:space="preserve"> 50 процентов от установленного числа ее членов. Пре</w:t>
      </w:r>
      <w:r w:rsidRPr="00662F08">
        <w:rPr>
          <w:spacing w:val="-4"/>
        </w:rPr>
        <w:t>д</w:t>
      </w:r>
      <w:r w:rsidRPr="00662F08">
        <w:rPr>
          <w:spacing w:val="-4"/>
        </w:rPr>
        <w:t>седатель, заместитель председателя и секретарь являются членами Комиссии.</w:t>
      </w:r>
    </w:p>
    <w:p w:rsidR="00B118ED" w:rsidRPr="00662F08" w:rsidRDefault="00B118ED" w:rsidP="009A05CC">
      <w:pPr>
        <w:ind w:firstLine="709"/>
        <w:jc w:val="both"/>
        <w:rPr>
          <w:spacing w:val="-4"/>
        </w:rPr>
      </w:pPr>
      <w:r w:rsidRPr="00662F08">
        <w:rPr>
          <w:spacing w:val="-4"/>
        </w:rPr>
        <w:t>3.2. Заседание Комиссии собирает и проводит председатель комиссии. В отсутствие председателя Комиссии его обязанности исполняет заместитель председ</w:t>
      </w:r>
      <w:r w:rsidRPr="00662F08">
        <w:rPr>
          <w:spacing w:val="-4"/>
        </w:rPr>
        <w:t>а</w:t>
      </w:r>
      <w:r w:rsidRPr="00662F08">
        <w:rPr>
          <w:spacing w:val="-4"/>
        </w:rPr>
        <w:t>теля Комиссии.</w:t>
      </w:r>
    </w:p>
    <w:p w:rsidR="00B118ED" w:rsidRPr="00662F08" w:rsidRDefault="007A4E30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3.3.  Члены </w:t>
      </w:r>
      <w:r w:rsidR="00B118ED" w:rsidRPr="00662F08">
        <w:rPr>
          <w:spacing w:val="-4"/>
        </w:rPr>
        <w:t>Комиссии:</w:t>
      </w:r>
    </w:p>
    <w:p w:rsidR="00B118ED" w:rsidRPr="00662F08" w:rsidRDefault="00B118ED" w:rsidP="009A05CC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лично присутствуют на заседаниях и принимают решения по вопросам, отн</w:t>
      </w:r>
      <w:r w:rsidRPr="00662F08">
        <w:rPr>
          <w:spacing w:val="-4"/>
        </w:rPr>
        <w:t>е</w:t>
      </w:r>
      <w:r w:rsidRPr="00662F08">
        <w:rPr>
          <w:spacing w:val="-4"/>
        </w:rPr>
        <w:t>сенным к компетенции Комиссии.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- подписывают протокол о признании претендентов участниками </w:t>
      </w:r>
      <w:r w:rsidR="00D36569" w:rsidRPr="00662F08">
        <w:rPr>
          <w:spacing w:val="-4"/>
        </w:rPr>
        <w:t>аукциона</w:t>
      </w:r>
      <w:r w:rsidRPr="00662F08">
        <w:rPr>
          <w:spacing w:val="-4"/>
        </w:rPr>
        <w:t xml:space="preserve"> или об о</w:t>
      </w:r>
      <w:r w:rsidRPr="00662F08">
        <w:rPr>
          <w:spacing w:val="-4"/>
        </w:rPr>
        <w:t>т</w:t>
      </w:r>
      <w:r w:rsidRPr="00662F08">
        <w:rPr>
          <w:spacing w:val="-4"/>
        </w:rPr>
        <w:t xml:space="preserve">казе в допуске претендентов к участию в </w:t>
      </w:r>
      <w:r w:rsidR="00D36569" w:rsidRPr="00662F08">
        <w:rPr>
          <w:spacing w:val="-4"/>
        </w:rPr>
        <w:t>аукционе</w:t>
      </w:r>
      <w:r w:rsidRPr="00662F08">
        <w:rPr>
          <w:spacing w:val="-4"/>
        </w:rPr>
        <w:t xml:space="preserve">, о результатах </w:t>
      </w:r>
      <w:r w:rsidR="00D36569" w:rsidRPr="00662F08">
        <w:rPr>
          <w:spacing w:val="-4"/>
        </w:rPr>
        <w:t>аукциона</w:t>
      </w:r>
      <w:r w:rsidRPr="00662F08">
        <w:rPr>
          <w:spacing w:val="-4"/>
        </w:rPr>
        <w:t>.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осуществляют иные действия в соответствии с действующим законодател</w:t>
      </w:r>
      <w:r w:rsidRPr="00662F08">
        <w:rPr>
          <w:spacing w:val="-4"/>
        </w:rPr>
        <w:t>ь</w:t>
      </w:r>
      <w:r w:rsidRPr="00662F08">
        <w:rPr>
          <w:spacing w:val="-4"/>
        </w:rPr>
        <w:t>ством.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3.4. Председатель Комиссии </w:t>
      </w:r>
      <w:r w:rsidR="006A7EED" w:rsidRPr="00662F08">
        <w:rPr>
          <w:spacing w:val="-4"/>
        </w:rPr>
        <w:t xml:space="preserve"> </w:t>
      </w:r>
      <w:r w:rsidRPr="00662F08">
        <w:rPr>
          <w:spacing w:val="-4"/>
        </w:rPr>
        <w:t>является аукционистом и пользуется полномочиями чл</w:t>
      </w:r>
      <w:r w:rsidRPr="00662F08">
        <w:rPr>
          <w:spacing w:val="-4"/>
        </w:rPr>
        <w:t>е</w:t>
      </w:r>
      <w:r w:rsidRPr="00662F08">
        <w:rPr>
          <w:spacing w:val="-4"/>
        </w:rPr>
        <w:t>на Комиссии, а также: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осуществляет руководство деятельностью Комиссии и обеспечивает выполнение требований действующего законод</w:t>
      </w:r>
      <w:r w:rsidR="00D36569" w:rsidRPr="00662F08">
        <w:rPr>
          <w:spacing w:val="-4"/>
        </w:rPr>
        <w:t>ательства, при проведен</w:t>
      </w:r>
      <w:proofErr w:type="gramStart"/>
      <w:r w:rsidR="00D36569" w:rsidRPr="00662F08">
        <w:rPr>
          <w:spacing w:val="-4"/>
        </w:rPr>
        <w:t>ии</w:t>
      </w:r>
      <w:r w:rsidR="006A7EED" w:rsidRPr="00662F08">
        <w:rPr>
          <w:spacing w:val="-4"/>
        </w:rPr>
        <w:t xml:space="preserve"> </w:t>
      </w:r>
      <w:r w:rsidR="00D36569" w:rsidRPr="00662F08">
        <w:rPr>
          <w:spacing w:val="-4"/>
        </w:rPr>
        <w:t xml:space="preserve"> ау</w:t>
      </w:r>
      <w:proofErr w:type="gramEnd"/>
      <w:r w:rsidR="00D36569" w:rsidRPr="00662F08">
        <w:rPr>
          <w:spacing w:val="-4"/>
        </w:rPr>
        <w:t>кциона</w:t>
      </w:r>
      <w:r w:rsidRPr="00662F08">
        <w:rPr>
          <w:spacing w:val="-4"/>
        </w:rPr>
        <w:t>, а также настоящего П</w:t>
      </w:r>
      <w:r w:rsidR="0039044F" w:rsidRPr="00662F08">
        <w:rPr>
          <w:spacing w:val="-4"/>
        </w:rPr>
        <w:t>орядка</w:t>
      </w:r>
      <w:r w:rsidRPr="00662F08">
        <w:rPr>
          <w:spacing w:val="-4"/>
        </w:rPr>
        <w:t>;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председательствует на заседаниях Комиссии и организует ее работу;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объявляет заседание правомочным или выносит решение о его переносе из-за отсу</w:t>
      </w:r>
      <w:r w:rsidRPr="00662F08">
        <w:rPr>
          <w:spacing w:val="-4"/>
        </w:rPr>
        <w:t>т</w:t>
      </w:r>
      <w:r w:rsidRPr="00662F08">
        <w:rPr>
          <w:spacing w:val="-4"/>
        </w:rPr>
        <w:t>ствия необходимого количества членов Комиссии;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объявляет порядок рассмотрения обсуждаемых вопросов;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подписывает протоколы заседаний Комиссии;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- объявляет победителя </w:t>
      </w:r>
      <w:r w:rsidR="00D36569" w:rsidRPr="00662F08">
        <w:rPr>
          <w:spacing w:val="-4"/>
        </w:rPr>
        <w:t>аукциона</w:t>
      </w:r>
      <w:r w:rsidRPr="00662F08">
        <w:rPr>
          <w:spacing w:val="-4"/>
        </w:rPr>
        <w:t>;</w:t>
      </w:r>
    </w:p>
    <w:p w:rsidR="00B118ED" w:rsidRPr="00662F08" w:rsidRDefault="00B118ED" w:rsidP="00D5792D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-осуществляет иные действия, связанные с работой Комиссии в соответствии с де</w:t>
      </w:r>
      <w:r w:rsidRPr="00662F08">
        <w:rPr>
          <w:spacing w:val="-4"/>
        </w:rPr>
        <w:t>й</w:t>
      </w:r>
      <w:r w:rsidRPr="00662F08">
        <w:rPr>
          <w:spacing w:val="-4"/>
        </w:rPr>
        <w:t>ствующим законодательством.</w:t>
      </w:r>
    </w:p>
    <w:p w:rsidR="00B118ED" w:rsidRPr="00662F08" w:rsidRDefault="00B118ED" w:rsidP="00CD48C8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3.5. Секретарь Комиссии пользуется полномочиями члена комиссии, а также: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осуществляет подготовку вопросов, подлежащих рассмотрению на заседаниях К</w:t>
      </w:r>
      <w:r w:rsidRPr="00662F08">
        <w:rPr>
          <w:spacing w:val="-4"/>
        </w:rPr>
        <w:t>о</w:t>
      </w:r>
      <w:r w:rsidRPr="00662F08">
        <w:rPr>
          <w:spacing w:val="-4"/>
        </w:rPr>
        <w:t>миссии;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организует подготовку и публика</w:t>
      </w:r>
      <w:r w:rsidR="00D36569" w:rsidRPr="00662F08">
        <w:rPr>
          <w:spacing w:val="-4"/>
        </w:rPr>
        <w:t>цию извещения о проведен</w:t>
      </w:r>
      <w:proofErr w:type="gramStart"/>
      <w:r w:rsidR="00D36569" w:rsidRPr="00662F08">
        <w:rPr>
          <w:spacing w:val="-4"/>
        </w:rPr>
        <w:t xml:space="preserve">ии </w:t>
      </w:r>
      <w:r w:rsidR="006A7EED" w:rsidRPr="00662F08">
        <w:rPr>
          <w:spacing w:val="-4"/>
        </w:rPr>
        <w:t xml:space="preserve"> </w:t>
      </w:r>
      <w:r w:rsidR="00D36569" w:rsidRPr="00662F08">
        <w:rPr>
          <w:spacing w:val="-4"/>
        </w:rPr>
        <w:t>ау</w:t>
      </w:r>
      <w:proofErr w:type="gramEnd"/>
      <w:r w:rsidR="00D36569" w:rsidRPr="00662F08">
        <w:rPr>
          <w:spacing w:val="-4"/>
        </w:rPr>
        <w:t>кциона</w:t>
      </w:r>
      <w:r w:rsidRPr="00662F08">
        <w:rPr>
          <w:spacing w:val="-4"/>
        </w:rPr>
        <w:t xml:space="preserve"> (или об о</w:t>
      </w:r>
      <w:r w:rsidRPr="00662F08">
        <w:rPr>
          <w:spacing w:val="-4"/>
        </w:rPr>
        <w:t>т</w:t>
      </w:r>
      <w:r w:rsidRPr="00662F08">
        <w:rPr>
          <w:spacing w:val="-4"/>
        </w:rPr>
        <w:t xml:space="preserve">казе в их проведении), а также информации о результатах </w:t>
      </w:r>
      <w:r w:rsidR="00D36569" w:rsidRPr="00662F08">
        <w:rPr>
          <w:spacing w:val="-4"/>
        </w:rPr>
        <w:t>аукциона</w:t>
      </w:r>
      <w:r w:rsidRPr="00662F08">
        <w:rPr>
          <w:spacing w:val="-4"/>
        </w:rPr>
        <w:t>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выдает необходимые материалы и соответствующие документы юридическим и ф</w:t>
      </w:r>
      <w:r w:rsidRPr="00662F08">
        <w:rPr>
          <w:spacing w:val="-4"/>
        </w:rPr>
        <w:t>и</w:t>
      </w:r>
      <w:r w:rsidRPr="00662F08">
        <w:rPr>
          <w:spacing w:val="-4"/>
        </w:rPr>
        <w:t xml:space="preserve">зическим лицам, индивидуальным предпринимателям, намеревающимся принять участие в </w:t>
      </w:r>
      <w:r w:rsidR="00D36569" w:rsidRPr="00662F08">
        <w:rPr>
          <w:spacing w:val="-4"/>
        </w:rPr>
        <w:t>аукционе</w:t>
      </w:r>
      <w:r w:rsidRPr="00662F08">
        <w:rPr>
          <w:spacing w:val="-4"/>
        </w:rPr>
        <w:t xml:space="preserve"> (далее именуются - претенденты);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принимает заявки и документы от претендентов, а также предложения при провед</w:t>
      </w:r>
      <w:r w:rsidRPr="00662F08">
        <w:rPr>
          <w:spacing w:val="-4"/>
        </w:rPr>
        <w:t>е</w:t>
      </w:r>
      <w:r w:rsidRPr="00662F08">
        <w:rPr>
          <w:spacing w:val="-4"/>
        </w:rPr>
        <w:t xml:space="preserve">нии </w:t>
      </w:r>
      <w:r w:rsidR="00D36569" w:rsidRPr="00662F08">
        <w:rPr>
          <w:spacing w:val="-4"/>
        </w:rPr>
        <w:t>аукциона</w:t>
      </w:r>
      <w:r w:rsidRPr="00662F08">
        <w:rPr>
          <w:spacing w:val="-4"/>
        </w:rPr>
        <w:t>, закрытого по форме подачи предложений о цене или размере арендной платы, осуществляет регистрацию заявок в журнале приема заявок, обеспечивает сохранность пре</w:t>
      </w:r>
      <w:r w:rsidRPr="00662F08">
        <w:rPr>
          <w:spacing w:val="-4"/>
        </w:rPr>
        <w:t>д</w:t>
      </w:r>
      <w:r w:rsidRPr="00662F08">
        <w:rPr>
          <w:spacing w:val="-4"/>
        </w:rPr>
        <w:t>ставленных заявок, документов и предложений, а также конфиденциальность сведений о л</w:t>
      </w:r>
      <w:r w:rsidRPr="00662F08">
        <w:rPr>
          <w:spacing w:val="-4"/>
        </w:rPr>
        <w:t>и</w:t>
      </w:r>
      <w:r w:rsidRPr="00662F08">
        <w:rPr>
          <w:spacing w:val="-4"/>
        </w:rPr>
        <w:t>цах, подавших заявки и предложения, и содержания представленных ими документов до м</w:t>
      </w:r>
      <w:r w:rsidRPr="00662F08">
        <w:rPr>
          <w:spacing w:val="-4"/>
        </w:rPr>
        <w:t>о</w:t>
      </w:r>
      <w:r w:rsidRPr="00662F08">
        <w:rPr>
          <w:spacing w:val="-4"/>
        </w:rPr>
        <w:t xml:space="preserve">мента их оглашения при проведении </w:t>
      </w:r>
      <w:r w:rsidR="00D36569" w:rsidRPr="00662F08">
        <w:rPr>
          <w:spacing w:val="-4"/>
        </w:rPr>
        <w:t>аукциона</w:t>
      </w:r>
      <w:r w:rsidRPr="00662F08">
        <w:rPr>
          <w:spacing w:val="-4"/>
        </w:rPr>
        <w:t>, закрытого по форме подачи предложений о цене или размере арендной платы;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осуществляет подготовку и оформление протоколов заседаний Комиссии;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готовит проекты договоров купли-продажи или аренды земельных участков;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выполняет поручения председателя Комиссии;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осуществляет техническое обслуживание работы Комиссии;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 xml:space="preserve">- регистрирует явившихся на </w:t>
      </w:r>
      <w:r w:rsidR="00D36569" w:rsidRPr="00662F08">
        <w:rPr>
          <w:spacing w:val="-4"/>
        </w:rPr>
        <w:t>аукцион</w:t>
      </w:r>
      <w:r w:rsidRPr="00662F08">
        <w:rPr>
          <w:spacing w:val="-4"/>
        </w:rPr>
        <w:t xml:space="preserve"> участников;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ведет делопроизводство Комиссии;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 оповещает не менее чем за 3 рабочих дня членов Комиссии о времени, месте и дате проведения заседания Комиссии, с предоставлением необходимых мат</w:t>
      </w:r>
      <w:r w:rsidRPr="00662F08">
        <w:rPr>
          <w:spacing w:val="-4"/>
        </w:rPr>
        <w:t>е</w:t>
      </w:r>
      <w:r w:rsidRPr="00662F08">
        <w:rPr>
          <w:spacing w:val="-4"/>
        </w:rPr>
        <w:t>риалов и документов, предоставленных претендентами;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-осуществляет иные действия, связанные с работой Комиссии в соответствии с де</w:t>
      </w:r>
      <w:r w:rsidRPr="00662F08">
        <w:rPr>
          <w:spacing w:val="-4"/>
        </w:rPr>
        <w:t>й</w:t>
      </w:r>
      <w:r w:rsidRPr="00662F08">
        <w:rPr>
          <w:spacing w:val="-4"/>
        </w:rPr>
        <w:t>ствующим законодательством.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3.6. При проведении заседания Комиссии решения комиссии оформляются проток</w:t>
      </w:r>
      <w:r w:rsidRPr="00662F08">
        <w:rPr>
          <w:spacing w:val="-4"/>
        </w:rPr>
        <w:t>о</w:t>
      </w:r>
      <w:r w:rsidRPr="00662F08">
        <w:rPr>
          <w:spacing w:val="-4"/>
        </w:rPr>
        <w:t xml:space="preserve">лом. 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lastRenderedPageBreak/>
        <w:t xml:space="preserve">3.7. Документы к заседаниям Комиссии, протоколы заседаний Комиссии хранятся в </w:t>
      </w:r>
      <w:r w:rsidRPr="00662F08">
        <w:t xml:space="preserve">Администрации </w:t>
      </w:r>
      <w:proofErr w:type="spellStart"/>
      <w:r w:rsidR="006A7EED" w:rsidRPr="00662F08">
        <w:t>Мамаканского</w:t>
      </w:r>
      <w:proofErr w:type="spellEnd"/>
      <w:r w:rsidR="007A4E30" w:rsidRPr="00662F08">
        <w:t xml:space="preserve"> городского поселения </w:t>
      </w:r>
      <w:r w:rsidRPr="00662F08">
        <w:rPr>
          <w:spacing w:val="-4"/>
        </w:rPr>
        <w:t>в течение сроков, установленных действующим законодательством.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3.8. Заседания Комиссии проводятся по мере необходимости. В случае нево</w:t>
      </w:r>
      <w:r w:rsidRPr="00662F08">
        <w:rPr>
          <w:spacing w:val="-4"/>
        </w:rPr>
        <w:t>з</w:t>
      </w:r>
      <w:r w:rsidRPr="00662F08">
        <w:rPr>
          <w:spacing w:val="-4"/>
        </w:rPr>
        <w:t>можности присутствия на заседании член Комиссии заблаговременно сообщает об этом секретарю К</w:t>
      </w:r>
      <w:r w:rsidRPr="00662F08">
        <w:rPr>
          <w:spacing w:val="-4"/>
        </w:rPr>
        <w:t>о</w:t>
      </w:r>
      <w:r w:rsidRPr="00662F08">
        <w:rPr>
          <w:spacing w:val="-4"/>
        </w:rPr>
        <w:t>миссии.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3.9. Решения Комиссии могут быть обжалованы в установленном законом п</w:t>
      </w:r>
      <w:r w:rsidRPr="00662F08">
        <w:rPr>
          <w:spacing w:val="-4"/>
        </w:rPr>
        <w:t>о</w:t>
      </w:r>
      <w:r w:rsidRPr="00662F08">
        <w:rPr>
          <w:spacing w:val="-4"/>
        </w:rPr>
        <w:t>рядке.</w:t>
      </w:r>
    </w:p>
    <w:p w:rsidR="00B118ED" w:rsidRPr="00662F08" w:rsidRDefault="00B118ED" w:rsidP="00E45D7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662F08">
        <w:rPr>
          <w:spacing w:val="-4"/>
        </w:rPr>
        <w:t>3.10. Решения Комиссии принимаются простым большинством голосов. Член Коми</w:t>
      </w:r>
      <w:r w:rsidRPr="00662F08">
        <w:rPr>
          <w:spacing w:val="-4"/>
        </w:rPr>
        <w:t>с</w:t>
      </w:r>
      <w:r w:rsidRPr="00662F08">
        <w:rPr>
          <w:spacing w:val="-4"/>
        </w:rPr>
        <w:t>сии несогласный с решением Комиссии, вправе в письменном виде изложить свое особое мнение, которое подлежит обязательному приобщению к протоколу з</w:t>
      </w:r>
      <w:r w:rsidRPr="00662F08">
        <w:rPr>
          <w:spacing w:val="-4"/>
        </w:rPr>
        <w:t>а</w:t>
      </w:r>
      <w:r w:rsidRPr="00662F08">
        <w:rPr>
          <w:spacing w:val="-4"/>
        </w:rPr>
        <w:t>седания Комиссии.</w:t>
      </w:r>
    </w:p>
    <w:p w:rsidR="008326B2" w:rsidRPr="00662F08" w:rsidRDefault="008326B2" w:rsidP="00801B5F">
      <w:pPr>
        <w:jc w:val="both"/>
        <w:rPr>
          <w:rStyle w:val="aa"/>
        </w:rPr>
      </w:pPr>
    </w:p>
    <w:p w:rsidR="008326B2" w:rsidRPr="00662F08" w:rsidRDefault="008326B2" w:rsidP="000C3675">
      <w:pPr>
        <w:ind w:firstLine="698"/>
        <w:jc w:val="both"/>
        <w:rPr>
          <w:rStyle w:val="aa"/>
        </w:rPr>
      </w:pPr>
    </w:p>
    <w:p w:rsidR="008326B2" w:rsidRPr="00662F08" w:rsidRDefault="008326B2" w:rsidP="008326B2">
      <w:pPr>
        <w:autoSpaceDE w:val="0"/>
        <w:autoSpaceDN w:val="0"/>
        <w:adjustRightInd w:val="0"/>
      </w:pPr>
      <w:r w:rsidRPr="00662F08">
        <w:t>Подготовил:</w:t>
      </w:r>
    </w:p>
    <w:p w:rsidR="008326B2" w:rsidRPr="00662F08" w:rsidRDefault="002148CD" w:rsidP="008326B2">
      <w:pPr>
        <w:autoSpaceDE w:val="0"/>
        <w:autoSpaceDN w:val="0"/>
        <w:adjustRightInd w:val="0"/>
      </w:pPr>
      <w:r w:rsidRPr="00662F08">
        <w:t>Специалист по земельным отношениям</w:t>
      </w:r>
    </w:p>
    <w:p w:rsidR="00801B5F" w:rsidRPr="00662F08" w:rsidRDefault="00801B5F" w:rsidP="008326B2">
      <w:pPr>
        <w:autoSpaceDE w:val="0"/>
        <w:autoSpaceDN w:val="0"/>
        <w:adjustRightInd w:val="0"/>
      </w:pPr>
      <w:r w:rsidRPr="00662F08">
        <w:t xml:space="preserve">администрации </w:t>
      </w:r>
      <w:proofErr w:type="spellStart"/>
      <w:r w:rsidR="002148CD" w:rsidRPr="00662F08">
        <w:t>Мамаканского</w:t>
      </w:r>
      <w:proofErr w:type="spellEnd"/>
      <w:r w:rsidR="002148CD" w:rsidRPr="00662F08">
        <w:t xml:space="preserve"> </w:t>
      </w:r>
      <w:r w:rsidRPr="00662F08">
        <w:t xml:space="preserve"> </w:t>
      </w:r>
      <w:proofErr w:type="gramStart"/>
      <w:r w:rsidRPr="00662F08">
        <w:t>городского</w:t>
      </w:r>
      <w:proofErr w:type="gramEnd"/>
    </w:p>
    <w:p w:rsidR="00E45D76" w:rsidRPr="00662F08" w:rsidRDefault="002148CD" w:rsidP="00801B5F">
      <w:r w:rsidRPr="00662F08">
        <w:t>поселения</w:t>
      </w:r>
      <w:r w:rsidR="00443897" w:rsidRPr="00662F08">
        <w:t xml:space="preserve"> </w:t>
      </w:r>
      <w:r w:rsidRPr="00662F08">
        <w:t xml:space="preserve"> </w:t>
      </w:r>
    </w:p>
    <w:p w:rsidR="00DC06CE" w:rsidRPr="00662F08" w:rsidRDefault="002148CD" w:rsidP="00801B5F">
      <w:proofErr w:type="spellStart"/>
      <w:r w:rsidRPr="00662F08">
        <w:t>Е.В.Иванова</w:t>
      </w:r>
      <w:proofErr w:type="spellEnd"/>
    </w:p>
    <w:sectPr w:rsidR="00DC06CE" w:rsidRPr="00662F08" w:rsidSect="00743A2A">
      <w:pgSz w:w="11906" w:h="16838"/>
      <w:pgMar w:top="568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5844"/>
    <w:rsid w:val="00027555"/>
    <w:rsid w:val="00035E6A"/>
    <w:rsid w:val="00056358"/>
    <w:rsid w:val="00071F12"/>
    <w:rsid w:val="000A18FF"/>
    <w:rsid w:val="000C3675"/>
    <w:rsid w:val="00110487"/>
    <w:rsid w:val="0014709F"/>
    <w:rsid w:val="00147E4C"/>
    <w:rsid w:val="001775F0"/>
    <w:rsid w:val="0018655D"/>
    <w:rsid w:val="001C34E6"/>
    <w:rsid w:val="001C4C1E"/>
    <w:rsid w:val="001E4B45"/>
    <w:rsid w:val="002148CD"/>
    <w:rsid w:val="00227829"/>
    <w:rsid w:val="00235E07"/>
    <w:rsid w:val="0024384D"/>
    <w:rsid w:val="00282629"/>
    <w:rsid w:val="0031531B"/>
    <w:rsid w:val="00332065"/>
    <w:rsid w:val="0039044F"/>
    <w:rsid w:val="003C03B8"/>
    <w:rsid w:val="003E6800"/>
    <w:rsid w:val="003F6F12"/>
    <w:rsid w:val="0042599E"/>
    <w:rsid w:val="00443897"/>
    <w:rsid w:val="004C6CFF"/>
    <w:rsid w:val="004D18DF"/>
    <w:rsid w:val="00581855"/>
    <w:rsid w:val="0058558D"/>
    <w:rsid w:val="005A128F"/>
    <w:rsid w:val="005C3BFD"/>
    <w:rsid w:val="00606E13"/>
    <w:rsid w:val="00624FAE"/>
    <w:rsid w:val="00631AE5"/>
    <w:rsid w:val="00662F08"/>
    <w:rsid w:val="006A7EED"/>
    <w:rsid w:val="007129CF"/>
    <w:rsid w:val="007162F7"/>
    <w:rsid w:val="00740454"/>
    <w:rsid w:val="00743A2A"/>
    <w:rsid w:val="0076426A"/>
    <w:rsid w:val="007A4E30"/>
    <w:rsid w:val="007E4F10"/>
    <w:rsid w:val="007F2BD8"/>
    <w:rsid w:val="00801B5F"/>
    <w:rsid w:val="008326B2"/>
    <w:rsid w:val="008728E4"/>
    <w:rsid w:val="008A260B"/>
    <w:rsid w:val="008B3072"/>
    <w:rsid w:val="008D0511"/>
    <w:rsid w:val="008F5A05"/>
    <w:rsid w:val="00937A4A"/>
    <w:rsid w:val="00970728"/>
    <w:rsid w:val="00982055"/>
    <w:rsid w:val="009A05CC"/>
    <w:rsid w:val="009D0170"/>
    <w:rsid w:val="009E746A"/>
    <w:rsid w:val="00A328B4"/>
    <w:rsid w:val="00A3658E"/>
    <w:rsid w:val="00AB5814"/>
    <w:rsid w:val="00AE2240"/>
    <w:rsid w:val="00B006C9"/>
    <w:rsid w:val="00B118ED"/>
    <w:rsid w:val="00B332A0"/>
    <w:rsid w:val="00B406F8"/>
    <w:rsid w:val="00B4070C"/>
    <w:rsid w:val="00B56BBF"/>
    <w:rsid w:val="00B76D16"/>
    <w:rsid w:val="00B771BA"/>
    <w:rsid w:val="00C55093"/>
    <w:rsid w:val="00C86E6F"/>
    <w:rsid w:val="00CA5844"/>
    <w:rsid w:val="00CC6370"/>
    <w:rsid w:val="00CD48C8"/>
    <w:rsid w:val="00D2067E"/>
    <w:rsid w:val="00D2197B"/>
    <w:rsid w:val="00D30D93"/>
    <w:rsid w:val="00D34CB2"/>
    <w:rsid w:val="00D36569"/>
    <w:rsid w:val="00D5792D"/>
    <w:rsid w:val="00D62F15"/>
    <w:rsid w:val="00D93926"/>
    <w:rsid w:val="00D943A4"/>
    <w:rsid w:val="00DA56C3"/>
    <w:rsid w:val="00DC06CE"/>
    <w:rsid w:val="00DE7862"/>
    <w:rsid w:val="00DF1D59"/>
    <w:rsid w:val="00DF50B1"/>
    <w:rsid w:val="00E45D76"/>
    <w:rsid w:val="00E62B98"/>
    <w:rsid w:val="00E767B5"/>
    <w:rsid w:val="00EA1C6D"/>
    <w:rsid w:val="00EB27FE"/>
    <w:rsid w:val="00EC6049"/>
    <w:rsid w:val="00EE060E"/>
    <w:rsid w:val="00EF00A8"/>
    <w:rsid w:val="00F30D46"/>
    <w:rsid w:val="00F464B3"/>
    <w:rsid w:val="00F87817"/>
    <w:rsid w:val="00F87AEA"/>
    <w:rsid w:val="00FB3792"/>
    <w:rsid w:val="00FB3CD4"/>
    <w:rsid w:val="00FB53DF"/>
    <w:rsid w:val="00FC6A0A"/>
    <w:rsid w:val="00FE5AFA"/>
    <w:rsid w:val="00FE752C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Body Text"/>
    <w:basedOn w:val="a"/>
    <w:link w:val="af1"/>
    <w:uiPriority w:val="99"/>
    <w:unhideWhenUsed/>
    <w:rsid w:val="004D18D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D1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56885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9148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50CB-3C55-422E-847F-78805A67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2</cp:revision>
  <cp:lastPrinted>2016-08-03T03:01:00Z</cp:lastPrinted>
  <dcterms:created xsi:type="dcterms:W3CDTF">2016-10-07T00:46:00Z</dcterms:created>
  <dcterms:modified xsi:type="dcterms:W3CDTF">2016-10-07T00:46:00Z</dcterms:modified>
</cp:coreProperties>
</file>